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EB67C" w14:textId="1318E24B" w:rsidR="00CE368C" w:rsidRPr="00FF728E" w:rsidRDefault="00CE368C" w:rsidP="00FF728E">
      <w:pPr>
        <w:rPr>
          <w:bCs/>
          <w:color w:val="4472C4" w:themeColor="accent1"/>
          <w:sz w:val="36"/>
          <w:szCs w:val="36"/>
        </w:rPr>
      </w:pPr>
      <w:bookmarkStart w:id="0" w:name="_Hlk70340081"/>
      <w:r w:rsidRPr="00FF728E">
        <w:rPr>
          <w:bCs/>
          <w:color w:val="4472C4" w:themeColor="accent1"/>
          <w:sz w:val="36"/>
          <w:szCs w:val="36"/>
        </w:rPr>
        <w:t xml:space="preserve">Washington </w:t>
      </w:r>
      <w:r w:rsidR="004F2880" w:rsidRPr="00FF728E">
        <w:rPr>
          <w:bCs/>
          <w:color w:val="4472C4" w:themeColor="accent1"/>
          <w:sz w:val="36"/>
          <w:szCs w:val="36"/>
        </w:rPr>
        <w:t xml:space="preserve">State </w:t>
      </w:r>
      <w:r w:rsidRPr="00FF728E">
        <w:rPr>
          <w:bCs/>
          <w:color w:val="4472C4" w:themeColor="accent1"/>
          <w:sz w:val="36"/>
          <w:szCs w:val="36"/>
        </w:rPr>
        <w:t>Department of Health</w:t>
      </w:r>
    </w:p>
    <w:p w14:paraId="2384A276" w14:textId="3DC006FA" w:rsidR="001D45D3" w:rsidRPr="00FF728E" w:rsidRDefault="00CE368C" w:rsidP="004D06C3">
      <w:pPr>
        <w:rPr>
          <w:bCs/>
          <w:color w:val="4472C4" w:themeColor="accent1"/>
          <w:sz w:val="36"/>
          <w:szCs w:val="36"/>
        </w:rPr>
      </w:pPr>
      <w:bookmarkStart w:id="1" w:name="_GoBack"/>
      <w:r w:rsidRPr="00FF728E">
        <w:rPr>
          <w:bCs/>
          <w:color w:val="4472C4" w:themeColor="accent1"/>
          <w:sz w:val="36"/>
          <w:szCs w:val="36"/>
        </w:rPr>
        <w:t xml:space="preserve">Sexual Violence Prevention Campaign </w:t>
      </w:r>
      <w:bookmarkEnd w:id="0"/>
      <w:r w:rsidR="00BA23B0" w:rsidRPr="00FF728E">
        <w:rPr>
          <w:bCs/>
          <w:color w:val="4472C4" w:themeColor="accent1"/>
          <w:sz w:val="36"/>
          <w:szCs w:val="36"/>
        </w:rPr>
        <w:t>Templates</w:t>
      </w:r>
    </w:p>
    <w:bookmarkEnd w:id="1"/>
    <w:p w14:paraId="5C5B7CC6" w14:textId="33AA3373" w:rsidR="00CE368C" w:rsidRPr="00FF728E" w:rsidRDefault="00CE368C" w:rsidP="00FF728E">
      <w:pPr>
        <w:pStyle w:val="Heading1"/>
        <w:rPr>
          <w:rFonts w:asciiTheme="minorHAnsi" w:hAnsiTheme="minorHAnsi" w:cstheme="minorHAnsi"/>
          <w:b/>
          <w:bCs/>
          <w:color w:val="2E74B5" w:themeColor="accent5" w:themeShade="BF"/>
        </w:rPr>
      </w:pPr>
      <w:r w:rsidRPr="00FF728E">
        <w:rPr>
          <w:rFonts w:asciiTheme="minorHAnsi" w:hAnsiTheme="minorHAnsi" w:cstheme="minorHAnsi"/>
          <w:b/>
          <w:bCs/>
          <w:color w:val="2E74B5" w:themeColor="accent5" w:themeShade="BF"/>
        </w:rPr>
        <w:t>Overview</w:t>
      </w:r>
    </w:p>
    <w:p w14:paraId="5FF3D39C" w14:textId="77777777" w:rsidR="00CE368C" w:rsidRDefault="00CE368C" w:rsidP="00CE368C">
      <w:pPr>
        <w:rPr>
          <w:b/>
        </w:rPr>
      </w:pPr>
    </w:p>
    <w:p w14:paraId="1B8C5E8D" w14:textId="01C971C9" w:rsidR="00A430F3" w:rsidRDefault="00CE368C" w:rsidP="00CE368C">
      <w:r>
        <w:t xml:space="preserve">The </w:t>
      </w:r>
      <w:hyperlink r:id="rId12" w:history="1">
        <w:r w:rsidRPr="001529E9">
          <w:rPr>
            <w:rStyle w:val="Hyperlink"/>
          </w:rPr>
          <w:t>Washington Department of Health</w:t>
        </w:r>
      </w:hyperlink>
      <w:r>
        <w:t xml:space="preserve"> has developed a social marketing campaign to address gender-based violence prevention. The campaign is focused on reaching middle school aged </w:t>
      </w:r>
      <w:r w:rsidR="004A5A52">
        <w:t xml:space="preserve">youth </w:t>
      </w:r>
      <w:r>
        <w:t>with the goal of shifting attitudes, behaviors</w:t>
      </w:r>
      <w:r w:rsidR="004E1FF5">
        <w:t>, and social norms</w:t>
      </w:r>
      <w:r>
        <w:t xml:space="preserve"> regarding boundaries and consent in personal interactions, helping lay the foundation for healthy, non-violent relationships later in life. </w:t>
      </w:r>
    </w:p>
    <w:p w14:paraId="30FBE646" w14:textId="77777777" w:rsidR="00CE368C" w:rsidRDefault="00CE368C" w:rsidP="00CE368C"/>
    <w:p w14:paraId="70428E8F" w14:textId="0EFAA2C1" w:rsidR="00CE368C" w:rsidRDefault="00CE368C" w:rsidP="00FF728E">
      <w:pPr>
        <w:pStyle w:val="ListParagraph"/>
        <w:numPr>
          <w:ilvl w:val="0"/>
          <w:numId w:val="1"/>
        </w:numPr>
        <w:ind w:left="720"/>
      </w:pPr>
      <w:r w:rsidRPr="00E90B2C">
        <w:rPr>
          <w:b/>
        </w:rPr>
        <w:t>Campaign Partners:</w:t>
      </w:r>
      <w:r>
        <w:t xml:space="preserve"> The campaign was developed through a collaboration between the Washington Department of Health, a social marketing agency (</w:t>
      </w:r>
      <w:hyperlink r:id="rId13" w:history="1">
        <w:r w:rsidRPr="001529E9">
          <w:rPr>
            <w:rStyle w:val="Hyperlink"/>
          </w:rPr>
          <w:t>C+C</w:t>
        </w:r>
      </w:hyperlink>
      <w:r>
        <w:t>), an audience research partner (</w:t>
      </w:r>
      <w:hyperlink r:id="rId14" w:history="1">
        <w:r w:rsidRPr="001529E9">
          <w:rPr>
            <w:rStyle w:val="Hyperlink"/>
          </w:rPr>
          <w:t>Hardwick Research</w:t>
        </w:r>
      </w:hyperlink>
      <w:r>
        <w:t>), and an advisory group of subject matter experts, including professionals in the areas of prevention, education, and community health.</w:t>
      </w:r>
    </w:p>
    <w:p w14:paraId="47E12D4D" w14:textId="3F20680D" w:rsidR="006946AA" w:rsidRPr="006946AA" w:rsidRDefault="006946AA" w:rsidP="006946AA">
      <w:pPr>
        <w:pStyle w:val="ListParagraph"/>
        <w:rPr>
          <w:b/>
        </w:rPr>
      </w:pPr>
    </w:p>
    <w:p w14:paraId="38FDC12C" w14:textId="5944904A" w:rsidR="00FC1F3B" w:rsidRPr="00FC1F3B" w:rsidRDefault="00CE368C" w:rsidP="00523F51">
      <w:pPr>
        <w:pStyle w:val="ListParagraph"/>
        <w:numPr>
          <w:ilvl w:val="0"/>
          <w:numId w:val="1"/>
        </w:numPr>
        <w:ind w:left="720"/>
      </w:pPr>
      <w:r w:rsidRPr="006946AA">
        <w:rPr>
          <w:b/>
        </w:rPr>
        <w:t>Campaign Elements:</w:t>
      </w:r>
      <w:r>
        <w:t xml:space="preserve"> The school will receive an in-school poster campaign featuring </w:t>
      </w:r>
      <w:r w:rsidR="00A707B8">
        <w:t>five</w:t>
      </w:r>
      <w:r>
        <w:t xml:space="preserve"> unique posters</w:t>
      </w:r>
      <w:r w:rsidR="00837A59">
        <w:t xml:space="preserve"> </w:t>
      </w:r>
      <w:r w:rsidR="0040272A">
        <w:t>and</w:t>
      </w:r>
      <w:r w:rsidR="00837A59">
        <w:t xml:space="preserve"> </w:t>
      </w:r>
      <w:r w:rsidR="004E1FF5">
        <w:t>students</w:t>
      </w:r>
      <w:r w:rsidR="00FC1F3B">
        <w:t xml:space="preserve"> will</w:t>
      </w:r>
      <w:r w:rsidR="004E1FF5">
        <w:t xml:space="preserve"> be exposed to </w:t>
      </w:r>
      <w:r w:rsidR="00837A59">
        <w:t xml:space="preserve">online </w:t>
      </w:r>
      <w:r w:rsidR="00F27A13">
        <w:t>video advertising</w:t>
      </w:r>
      <w:r>
        <w:t xml:space="preserve">. </w:t>
      </w:r>
      <w:r w:rsidR="00FC1F3B">
        <w:t>Some schools may be selected to incorporate an additional effort that includes sharing brief, provided talking points about boundaries and consent in a classroom setting and distributing campaign stickers to students.</w:t>
      </w:r>
    </w:p>
    <w:p w14:paraId="373DD453" w14:textId="576A3AFC" w:rsidR="00FC1F3B" w:rsidRPr="00F63AC9" w:rsidRDefault="0025005A" w:rsidP="00523F51">
      <w:pPr>
        <w:pStyle w:val="ListParagraph"/>
        <w:numPr>
          <w:ilvl w:val="1"/>
          <w:numId w:val="1"/>
        </w:numPr>
      </w:pPr>
      <w:r w:rsidRPr="006946AA">
        <w:rPr>
          <w:i/>
        </w:rPr>
        <w:t xml:space="preserve">Behaviors covered in the materials relate </w:t>
      </w:r>
      <w:proofErr w:type="gramStart"/>
      <w:r w:rsidRPr="006946AA">
        <w:rPr>
          <w:i/>
        </w:rPr>
        <w:t>to:</w:t>
      </w:r>
      <w:proofErr w:type="gramEnd"/>
      <w:r w:rsidRPr="006946AA">
        <w:rPr>
          <w:i/>
        </w:rPr>
        <w:t xml:space="preserve"> </w:t>
      </w:r>
      <w:r w:rsidR="00CE368C">
        <w:t xml:space="preserve">personal boundaries, taking someone’s photo </w:t>
      </w:r>
      <w:r w:rsidR="00CE368C" w:rsidRPr="00F63AC9">
        <w:t>without permission, body shaming</w:t>
      </w:r>
      <w:r w:rsidR="00461328">
        <w:t>,</w:t>
      </w:r>
      <w:r w:rsidR="00CE368C" w:rsidRPr="00F63AC9">
        <w:t xml:space="preserve"> touching someone without their permission</w:t>
      </w:r>
      <w:r w:rsidR="00461328">
        <w:t xml:space="preserve">, and </w:t>
      </w:r>
      <w:r w:rsidR="000A4D10" w:rsidRPr="000A4D10">
        <w:t>actively seeking consent</w:t>
      </w:r>
      <w:r w:rsidR="000A4D10">
        <w:t xml:space="preserve"> (making sure others are comfortable)</w:t>
      </w:r>
      <w:r w:rsidR="000A4D10" w:rsidRPr="000A4D10">
        <w:t xml:space="preserve"> before </w:t>
      </w:r>
      <w:r w:rsidR="004F390E">
        <w:t>acting.</w:t>
      </w:r>
      <w:r w:rsidR="000A4D10">
        <w:t xml:space="preserve"> </w:t>
      </w:r>
    </w:p>
    <w:p w14:paraId="2493CCA0" w14:textId="281DEE2C" w:rsidR="00CE368C" w:rsidRPr="00F63AC9" w:rsidRDefault="0025005A" w:rsidP="00523F51">
      <w:pPr>
        <w:pStyle w:val="ListParagraph"/>
        <w:numPr>
          <w:ilvl w:val="1"/>
          <w:numId w:val="1"/>
        </w:numPr>
      </w:pPr>
      <w:r w:rsidRPr="00F63AC9">
        <w:rPr>
          <w:i/>
          <w:iCs/>
        </w:rPr>
        <w:t>Poster</w:t>
      </w:r>
      <w:r w:rsidR="004E1FF5" w:rsidRPr="00F63AC9">
        <w:rPr>
          <w:i/>
          <w:iCs/>
        </w:rPr>
        <w:t>s</w:t>
      </w:r>
      <w:r w:rsidR="00CE368C" w:rsidRPr="00F63AC9">
        <w:rPr>
          <w:i/>
          <w:iCs/>
        </w:rPr>
        <w:t xml:space="preserve"> </w:t>
      </w:r>
      <w:r w:rsidRPr="00F63AC9">
        <w:rPr>
          <w:i/>
          <w:iCs/>
        </w:rPr>
        <w:t>and video</w:t>
      </w:r>
      <w:r w:rsidR="004E1FF5" w:rsidRPr="00F63AC9">
        <w:rPr>
          <w:i/>
          <w:iCs/>
        </w:rPr>
        <w:t>s can be viewed at:</w:t>
      </w:r>
      <w:r w:rsidR="004E1FF5" w:rsidRPr="00F63AC9">
        <w:t xml:space="preserve"> </w:t>
      </w:r>
      <w:hyperlink r:id="rId15" w:history="1">
        <w:r w:rsidR="00222752">
          <w:rPr>
            <w:rStyle w:val="Hyperlink"/>
          </w:rPr>
          <w:t>http://ItsAboutRespect.net</w:t>
        </w:r>
      </w:hyperlink>
    </w:p>
    <w:p w14:paraId="551DCDF2" w14:textId="77777777" w:rsidR="00CE368C" w:rsidRPr="00F63AC9" w:rsidRDefault="00CE368C" w:rsidP="00CE368C"/>
    <w:p w14:paraId="7372A31D" w14:textId="072CF268" w:rsidR="00CE368C" w:rsidRDefault="00CE368C" w:rsidP="00CE368C">
      <w:pPr>
        <w:pStyle w:val="ListParagraph"/>
        <w:numPr>
          <w:ilvl w:val="0"/>
          <w:numId w:val="1"/>
        </w:numPr>
        <w:ind w:left="720"/>
      </w:pPr>
      <w:r w:rsidRPr="00F63AC9">
        <w:rPr>
          <w:b/>
        </w:rPr>
        <w:t>Campaign Timing:</w:t>
      </w:r>
      <w:r w:rsidRPr="00F63AC9">
        <w:t xml:space="preserve"> The campaign will run for </w:t>
      </w:r>
      <w:r w:rsidR="006B662E" w:rsidRPr="00FF728E">
        <w:rPr>
          <w:highlight w:val="yellow"/>
        </w:rPr>
        <w:t xml:space="preserve">6 </w:t>
      </w:r>
      <w:r w:rsidRPr="00FF728E">
        <w:rPr>
          <w:highlight w:val="yellow"/>
        </w:rPr>
        <w:t>weeks</w:t>
      </w:r>
      <w:r w:rsidR="00E76A40">
        <w:rPr>
          <w:highlight w:val="yellow"/>
        </w:rPr>
        <w:t>,</w:t>
      </w:r>
      <w:r w:rsidRPr="00FF728E">
        <w:rPr>
          <w:highlight w:val="yellow"/>
        </w:rPr>
        <w:t xml:space="preserve"> from </w:t>
      </w:r>
      <w:r w:rsidR="006B662E" w:rsidRPr="00FF728E">
        <w:rPr>
          <w:highlight w:val="yellow"/>
        </w:rPr>
        <w:t>March 9</w:t>
      </w:r>
      <w:r w:rsidR="00F27A13" w:rsidRPr="00FF728E">
        <w:rPr>
          <w:highlight w:val="yellow"/>
          <w:vertAlign w:val="superscript"/>
        </w:rPr>
        <w:t>th</w:t>
      </w:r>
      <w:r w:rsidRPr="00FF728E">
        <w:rPr>
          <w:highlight w:val="yellow"/>
        </w:rPr>
        <w:t xml:space="preserve"> – </w:t>
      </w:r>
      <w:r w:rsidR="006B662E" w:rsidRPr="00FF728E">
        <w:rPr>
          <w:highlight w:val="yellow"/>
        </w:rPr>
        <w:t>April 2</w:t>
      </w:r>
      <w:r w:rsidR="00F63AC9" w:rsidRPr="00FF728E">
        <w:rPr>
          <w:highlight w:val="yellow"/>
        </w:rPr>
        <w:t>6</w:t>
      </w:r>
      <w:r w:rsidR="00F27A13" w:rsidRPr="00FF728E">
        <w:rPr>
          <w:highlight w:val="yellow"/>
          <w:vertAlign w:val="superscript"/>
        </w:rPr>
        <w:t>th</w:t>
      </w:r>
      <w:r w:rsidRPr="00FF728E">
        <w:rPr>
          <w:highlight w:val="yellow"/>
        </w:rPr>
        <w:t xml:space="preserve">, </w:t>
      </w:r>
      <w:r w:rsidR="006B662E" w:rsidRPr="00FF728E">
        <w:rPr>
          <w:highlight w:val="yellow"/>
        </w:rPr>
        <w:t>2020</w:t>
      </w:r>
      <w:r>
        <w:t xml:space="preserve">. Upon completion of the campaign, </w:t>
      </w:r>
      <w:r w:rsidR="00176ED5">
        <w:t xml:space="preserve">school official may be asked to participate in a survey. </w:t>
      </w:r>
    </w:p>
    <w:p w14:paraId="0FE88673" w14:textId="77777777" w:rsidR="00CE368C" w:rsidRPr="00B43A89" w:rsidRDefault="00CE368C" w:rsidP="00CE368C">
      <w:pPr>
        <w:rPr>
          <w:rFonts w:eastAsia="Verdana"/>
          <w:szCs w:val="20"/>
        </w:rPr>
      </w:pPr>
    </w:p>
    <w:p w14:paraId="667AA771" w14:textId="77777777" w:rsidR="00CE368C" w:rsidRDefault="00CE368C" w:rsidP="00B55BB6">
      <w:pPr>
        <w:shd w:val="clear" w:color="auto" w:fill="FFFFFF"/>
        <w:rPr>
          <w:rFonts w:eastAsia="Times New Roman"/>
          <w:b/>
          <w:color w:val="4472C4" w:themeColor="accent1"/>
          <w:sz w:val="28"/>
          <w:szCs w:val="28"/>
        </w:rPr>
      </w:pPr>
    </w:p>
    <w:p w14:paraId="0A7686B3" w14:textId="77777777" w:rsidR="00CE368C" w:rsidRDefault="00CE368C" w:rsidP="00B55BB6">
      <w:pPr>
        <w:shd w:val="clear" w:color="auto" w:fill="FFFFFF"/>
        <w:rPr>
          <w:rFonts w:eastAsia="Times New Roman"/>
          <w:b/>
          <w:color w:val="4472C4" w:themeColor="accent1"/>
          <w:sz w:val="28"/>
          <w:szCs w:val="28"/>
        </w:rPr>
      </w:pPr>
    </w:p>
    <w:p w14:paraId="001A430B" w14:textId="419CB38E" w:rsidR="001D45D3" w:rsidRDefault="001D45D3">
      <w:pPr>
        <w:spacing w:after="160" w:line="259" w:lineRule="auto"/>
        <w:rPr>
          <w:rFonts w:asciiTheme="majorHAnsi" w:eastAsia="Times New Roman" w:hAnsiTheme="majorHAnsi" w:cstheme="majorBidi"/>
          <w:b/>
          <w:color w:val="4472C4" w:themeColor="accent1"/>
          <w:sz w:val="28"/>
          <w:szCs w:val="28"/>
        </w:rPr>
      </w:pPr>
      <w:r>
        <w:rPr>
          <w:rFonts w:eastAsia="Times New Roman"/>
          <w:b/>
          <w:color w:val="4472C4" w:themeColor="accent1"/>
          <w:sz w:val="28"/>
          <w:szCs w:val="28"/>
        </w:rPr>
        <w:br w:type="page"/>
      </w:r>
    </w:p>
    <w:p w14:paraId="32F70453" w14:textId="3073FEC8" w:rsidR="00B55BB6" w:rsidRPr="00FF728E" w:rsidRDefault="00B55BB6" w:rsidP="00FF728E">
      <w:pPr>
        <w:pStyle w:val="Heading1"/>
        <w:rPr>
          <w:rFonts w:asciiTheme="minorHAnsi" w:eastAsia="Times New Roman" w:hAnsiTheme="minorHAnsi" w:cstheme="minorHAnsi"/>
          <w:b/>
          <w:bCs/>
          <w:color w:val="2E74B5" w:themeColor="accent5" w:themeShade="BF"/>
        </w:rPr>
      </w:pPr>
      <w:r w:rsidRPr="00FF728E">
        <w:rPr>
          <w:rFonts w:asciiTheme="minorHAnsi" w:eastAsia="Times New Roman" w:hAnsiTheme="minorHAnsi" w:cstheme="minorHAnsi"/>
          <w:b/>
          <w:bCs/>
          <w:color w:val="2E74B5" w:themeColor="accent5" w:themeShade="BF"/>
        </w:rPr>
        <w:lastRenderedPageBreak/>
        <w:t>Staff Letter</w:t>
      </w:r>
    </w:p>
    <w:p w14:paraId="496DA7D0" w14:textId="77777777" w:rsidR="00B55BB6" w:rsidRPr="00B55BB6" w:rsidRDefault="00B55BB6" w:rsidP="00B55BB6">
      <w:pPr>
        <w:shd w:val="clear" w:color="auto" w:fill="FFFFFF"/>
        <w:rPr>
          <w:rFonts w:eastAsia="Times New Roman"/>
          <w:b/>
          <w:color w:val="000000"/>
        </w:rPr>
      </w:pPr>
    </w:p>
    <w:p w14:paraId="0ECBB13B" w14:textId="534AE7FD" w:rsidR="00B55BB6" w:rsidRDefault="00B55BB6" w:rsidP="00B55BB6">
      <w:pPr>
        <w:shd w:val="clear" w:color="auto" w:fill="FFFFFF"/>
        <w:rPr>
          <w:rFonts w:eastAsia="Times New Roman"/>
          <w:color w:val="000000"/>
          <w:sz w:val="25"/>
          <w:szCs w:val="25"/>
        </w:rPr>
      </w:pPr>
      <w:r>
        <w:rPr>
          <w:rFonts w:eastAsia="Times New Roman"/>
          <w:color w:val="000000"/>
        </w:rPr>
        <w:t xml:space="preserve">Dear </w:t>
      </w:r>
      <w:r w:rsidR="00523F51" w:rsidRPr="00523F51">
        <w:rPr>
          <w:rFonts w:eastAsia="Times New Roman"/>
          <w:color w:val="000000"/>
          <w:highlight w:val="yellow"/>
        </w:rPr>
        <w:t>[School Name]</w:t>
      </w:r>
      <w:r w:rsidR="00523F51">
        <w:rPr>
          <w:rFonts w:eastAsia="Times New Roman"/>
          <w:color w:val="000000"/>
        </w:rPr>
        <w:t xml:space="preserve"> </w:t>
      </w:r>
      <w:r>
        <w:rPr>
          <w:rFonts w:eastAsia="Times New Roman"/>
          <w:color w:val="000000"/>
        </w:rPr>
        <w:t>Staff,</w:t>
      </w:r>
    </w:p>
    <w:p w14:paraId="375ACFAB" w14:textId="77777777" w:rsidR="00B55BB6" w:rsidRDefault="00B55BB6" w:rsidP="00B55BB6">
      <w:pPr>
        <w:shd w:val="clear" w:color="auto" w:fill="FFFFFF"/>
        <w:rPr>
          <w:rFonts w:eastAsia="Times New Roman"/>
          <w:color w:val="000000"/>
          <w:sz w:val="25"/>
          <w:szCs w:val="25"/>
        </w:rPr>
      </w:pPr>
    </w:p>
    <w:p w14:paraId="31DDA58B" w14:textId="2EAAB6EC" w:rsidR="00B55BB6" w:rsidRDefault="00B55BB6" w:rsidP="00B55BB6">
      <w:r w:rsidRPr="00C20718">
        <w:rPr>
          <w:rFonts w:eastAsia="Times New Roman"/>
          <w:color w:val="000000"/>
        </w:rPr>
        <w:t xml:space="preserve">We are writing to notify you, as well as families in a separate </w:t>
      </w:r>
      <w:r w:rsidR="00FC1F3B">
        <w:rPr>
          <w:rFonts w:eastAsia="Times New Roman"/>
          <w:color w:val="000000"/>
        </w:rPr>
        <w:t>communication</w:t>
      </w:r>
      <w:r>
        <w:rPr>
          <w:rFonts w:eastAsia="Times New Roman"/>
          <w:color w:val="000000"/>
        </w:rPr>
        <w:t xml:space="preserve">, about an upcoming social marketing campaign that will </w:t>
      </w:r>
      <w:r w:rsidR="00772ACF">
        <w:rPr>
          <w:rFonts w:eastAsia="Times New Roman"/>
          <w:color w:val="000000"/>
        </w:rPr>
        <w:t xml:space="preserve">launch at XX Middle School. </w:t>
      </w:r>
      <w:r>
        <w:rPr>
          <w:rFonts w:eastAsia="Times New Roman"/>
          <w:color w:val="000000"/>
        </w:rPr>
        <w:t xml:space="preserve">Social marketing campaigns aim to educate and change behaviors for the benefit of individuals and </w:t>
      </w:r>
      <w:proofErr w:type="gramStart"/>
      <w:r>
        <w:rPr>
          <w:rFonts w:eastAsia="Times New Roman"/>
          <w:color w:val="000000"/>
        </w:rPr>
        <w:t>society as a whole</w:t>
      </w:r>
      <w:proofErr w:type="gramEnd"/>
      <w:r>
        <w:rPr>
          <w:rFonts w:eastAsia="Times New Roman"/>
          <w:color w:val="000000"/>
        </w:rPr>
        <w:t xml:space="preserve">. The campaign was developed by the Washington State Department of Health </w:t>
      </w:r>
      <w:bookmarkStart w:id="2" w:name="_Hlk536107332"/>
      <w:r>
        <w:t xml:space="preserve">to address gender-based sexual violence prevention. </w:t>
      </w:r>
    </w:p>
    <w:p w14:paraId="1F2497D8" w14:textId="77777777" w:rsidR="00B55BB6" w:rsidRDefault="00B55BB6" w:rsidP="00B55BB6"/>
    <w:p w14:paraId="59E204D8" w14:textId="4A4FD217" w:rsidR="00B55BB6" w:rsidRDefault="00B55BB6" w:rsidP="00B55BB6">
      <w:r>
        <w:t xml:space="preserve">This </w:t>
      </w:r>
      <w:proofErr w:type="gramStart"/>
      <w:r>
        <w:t>particular campaign</w:t>
      </w:r>
      <w:proofErr w:type="gramEnd"/>
      <w:r>
        <w:t xml:space="preserve"> is primarily focused on influencing middle school aged </w:t>
      </w:r>
      <w:r w:rsidR="00CF7AA8">
        <w:t>youth</w:t>
      </w:r>
      <w:r>
        <w:t xml:space="preserve"> with the goal of shifting attitudes, behaviors</w:t>
      </w:r>
      <w:r w:rsidR="00FC1F3B">
        <w:t>, and social norms</w:t>
      </w:r>
      <w:r>
        <w:t xml:space="preserve"> regarding boundaries and consent in personal interactions, helping lay the foundation for healthy, non-violent relationships later in life. Our school </w:t>
      </w:r>
      <w:r w:rsidR="00FC1F3B">
        <w:t xml:space="preserve">applied and was selected </w:t>
      </w:r>
      <w:r w:rsidR="00585B78">
        <w:t>through a competitive process to</w:t>
      </w:r>
      <w:r>
        <w:t xml:space="preserve"> participate in the </w:t>
      </w:r>
      <w:r w:rsidR="00772ACF">
        <w:t xml:space="preserve">campaign </w:t>
      </w:r>
      <w:r>
        <w:t xml:space="preserve">in </w:t>
      </w:r>
      <w:r w:rsidR="00837A59">
        <w:t xml:space="preserve">the </w:t>
      </w:r>
      <w:r>
        <w:t>hopes of educating our own students and prov</w:t>
      </w:r>
      <w:bookmarkEnd w:id="2"/>
      <w:r>
        <w:t xml:space="preserve">iding feedback that will </w:t>
      </w:r>
      <w:r w:rsidR="00812504">
        <w:t xml:space="preserve">help continuously improve </w:t>
      </w:r>
      <w:r>
        <w:t>the campaign</w:t>
      </w:r>
      <w:r w:rsidR="00812504">
        <w:t>.</w:t>
      </w:r>
      <w:r w:rsidR="00812504" w:rsidDel="00812504">
        <w:t xml:space="preserve"> </w:t>
      </w:r>
    </w:p>
    <w:p w14:paraId="4EE0C855" w14:textId="77777777" w:rsidR="00B55BB6" w:rsidRDefault="00B55BB6" w:rsidP="00B55BB6"/>
    <w:p w14:paraId="4FC4A33B" w14:textId="77777777" w:rsidR="00812504" w:rsidRDefault="00B55BB6" w:rsidP="00B55BB6">
      <w:pPr>
        <w:rPr>
          <w:b/>
        </w:rPr>
      </w:pPr>
      <w:r>
        <w:rPr>
          <w:b/>
        </w:rPr>
        <w:t xml:space="preserve">What is the campaign? </w:t>
      </w:r>
    </w:p>
    <w:p w14:paraId="20723401" w14:textId="0B33FEF0" w:rsidR="00B55BB6" w:rsidRPr="00F63AC9" w:rsidRDefault="00B55BB6" w:rsidP="00B55BB6">
      <w:pPr>
        <w:rPr>
          <w:b/>
        </w:rPr>
      </w:pPr>
      <w:r w:rsidRPr="00F63AC9">
        <w:t xml:space="preserve">The campaign will run </w:t>
      </w:r>
      <w:r w:rsidR="00E76A40" w:rsidRPr="00FF728E">
        <w:rPr>
          <w:highlight w:val="yellow"/>
        </w:rPr>
        <w:t>[insert date</w:t>
      </w:r>
      <w:r w:rsidR="00E76A40">
        <w:rPr>
          <w:highlight w:val="yellow"/>
        </w:rPr>
        <w:t>s</w:t>
      </w:r>
      <w:r w:rsidR="00E76A40" w:rsidRPr="00FF728E">
        <w:rPr>
          <w:highlight w:val="yellow"/>
        </w:rPr>
        <w:t xml:space="preserve"> of campaign]</w:t>
      </w:r>
      <w:r w:rsidRPr="00F63AC9">
        <w:t xml:space="preserve">. It includes both </w:t>
      </w:r>
      <w:r w:rsidR="0025005A" w:rsidRPr="00F63AC9">
        <w:t xml:space="preserve">an </w:t>
      </w:r>
      <w:r w:rsidRPr="00F63AC9">
        <w:t>in-school</w:t>
      </w:r>
      <w:r w:rsidR="0025005A" w:rsidRPr="00F63AC9">
        <w:t xml:space="preserve"> poster campaign</w:t>
      </w:r>
      <w:r w:rsidRPr="00F63AC9">
        <w:t xml:space="preserve"> and online </w:t>
      </w:r>
      <w:r w:rsidR="00F27A13" w:rsidRPr="00F63AC9">
        <w:t>video advertising</w:t>
      </w:r>
      <w:r w:rsidR="0025005A" w:rsidRPr="00F63AC9">
        <w:t xml:space="preserve">. Behaviors covered in the materials relate </w:t>
      </w:r>
      <w:proofErr w:type="gramStart"/>
      <w:r w:rsidR="0025005A" w:rsidRPr="00F63AC9">
        <w:t>to:</w:t>
      </w:r>
      <w:proofErr w:type="gramEnd"/>
      <w:r w:rsidR="0025005A" w:rsidRPr="00F63AC9">
        <w:t xml:space="preserve"> personal boundaries, taking someone’s photo without permission, body shaming</w:t>
      </w:r>
      <w:r w:rsidR="000A4D10">
        <w:t xml:space="preserve">, </w:t>
      </w:r>
      <w:r w:rsidR="0025005A" w:rsidRPr="00F63AC9">
        <w:t>touching someone without their permission</w:t>
      </w:r>
      <w:r w:rsidR="000A4D10">
        <w:t xml:space="preserve">, and actively seeking consent (making sure others are comfortable) before </w:t>
      </w:r>
      <w:r w:rsidR="004F390E">
        <w:t>acting</w:t>
      </w:r>
      <w:r w:rsidR="0025005A" w:rsidRPr="00F63AC9">
        <w:t>. Poster files and video</w:t>
      </w:r>
      <w:r w:rsidR="00812504" w:rsidRPr="00F63AC9">
        <w:t>s can be viewed</w:t>
      </w:r>
      <w:r w:rsidR="0025005A" w:rsidRPr="00F63AC9">
        <w:t xml:space="preserve"> here</w:t>
      </w:r>
      <w:r w:rsidR="00585B78" w:rsidRPr="00F63AC9">
        <w:t>:</w:t>
      </w:r>
      <w:r w:rsidR="00F27A13" w:rsidRPr="00F63AC9">
        <w:t xml:space="preserve"> </w:t>
      </w:r>
      <w:hyperlink r:id="rId16" w:history="1">
        <w:r w:rsidR="00222752">
          <w:rPr>
            <w:rStyle w:val="Hyperlink"/>
          </w:rPr>
          <w:t>http://ItsAboutRespect.net</w:t>
        </w:r>
      </w:hyperlink>
    </w:p>
    <w:p w14:paraId="5841DD02" w14:textId="77777777" w:rsidR="00B55BB6" w:rsidRPr="00F63AC9" w:rsidRDefault="00B55BB6" w:rsidP="00B55BB6">
      <w:pPr>
        <w:rPr>
          <w:b/>
        </w:rPr>
      </w:pPr>
    </w:p>
    <w:p w14:paraId="71C87CFA" w14:textId="0EE94A47" w:rsidR="00B55BB6" w:rsidRPr="0063254D" w:rsidRDefault="0025005A" w:rsidP="0040272A">
      <w:r w:rsidRPr="00E76A40">
        <w:t xml:space="preserve">Following the campaign, </w:t>
      </w:r>
      <w:r w:rsidR="00585B78" w:rsidRPr="00E76A40">
        <w:t>school officials will participate in</w:t>
      </w:r>
      <w:r w:rsidR="00812504" w:rsidRPr="00E76A40">
        <w:t xml:space="preserve"> a</w:t>
      </w:r>
      <w:r w:rsidRPr="00E76A40">
        <w:t xml:space="preserve"> p</w:t>
      </w:r>
      <w:r w:rsidR="00B55BB6" w:rsidRPr="00E76A40">
        <w:t>ost-campaign</w:t>
      </w:r>
      <w:r w:rsidRPr="00E76A40">
        <w:t xml:space="preserve"> </w:t>
      </w:r>
      <w:r w:rsidR="0040272A" w:rsidRPr="00E76A40">
        <w:t xml:space="preserve">survey </w:t>
      </w:r>
      <w:bookmarkStart w:id="3" w:name="_Hlk27654676"/>
      <w:r w:rsidR="002F479D" w:rsidRPr="00E76A40">
        <w:t xml:space="preserve">between </w:t>
      </w:r>
      <w:r w:rsidR="00E76A40" w:rsidRPr="00FF728E">
        <w:rPr>
          <w:highlight w:val="yellow"/>
        </w:rPr>
        <w:t>[insert date here]</w:t>
      </w:r>
      <w:r w:rsidR="00585B78" w:rsidRPr="00E76A40">
        <w:t xml:space="preserve"> and may be interviewed to learn more about how the campaign was received at the school</w:t>
      </w:r>
      <w:r w:rsidR="00585B78">
        <w:t xml:space="preserve"> </w:t>
      </w:r>
      <w:bookmarkEnd w:id="3"/>
      <w:r w:rsidRPr="0040272A">
        <w:t xml:space="preserve"> </w:t>
      </w:r>
    </w:p>
    <w:p w14:paraId="336F6833" w14:textId="77777777" w:rsidR="00B55BB6" w:rsidRDefault="00B55BB6" w:rsidP="00B55BB6"/>
    <w:p w14:paraId="258F466D" w14:textId="77777777" w:rsidR="00812504" w:rsidRDefault="00B55BB6" w:rsidP="00B55BB6">
      <w:pPr>
        <w:rPr>
          <w:b/>
        </w:rPr>
      </w:pPr>
      <w:r>
        <w:rPr>
          <w:b/>
        </w:rPr>
        <w:t xml:space="preserve">What does this mean for you and your students? </w:t>
      </w:r>
    </w:p>
    <w:p w14:paraId="712C932A" w14:textId="55852099" w:rsidR="00812504" w:rsidRDefault="00B55BB6" w:rsidP="00B55BB6">
      <w:r>
        <w:t>This campaign will</w:t>
      </w:r>
      <w:r w:rsidR="00585B78">
        <w:t xml:space="preserve"> primarily be</w:t>
      </w:r>
      <w:r>
        <w:t xml:space="preserve"> experienced by students in the hallways and on their digital devices. </w:t>
      </w:r>
      <w:r w:rsidR="00585B78">
        <w:t xml:space="preserve">Our school may also be selected to incorporate an additional effort that includes sharing brief, provided talking points about boundaries and consent during a relevant class (social/emotional learning, health, etc.) and distributing campaign stickers to students. </w:t>
      </w:r>
    </w:p>
    <w:p w14:paraId="3D3F87D8" w14:textId="77777777" w:rsidR="00812504" w:rsidRDefault="00812504" w:rsidP="00B55BB6"/>
    <w:p w14:paraId="3F69E1A8" w14:textId="2386824F" w:rsidR="00812504" w:rsidRPr="006E0C21" w:rsidRDefault="00585B78" w:rsidP="00B55BB6">
      <w:r>
        <w:t>W</w:t>
      </w:r>
      <w:r w:rsidR="00B55BB6">
        <w:t xml:space="preserve">hile the campaign </w:t>
      </w:r>
      <w:r>
        <w:t xml:space="preserve">is </w:t>
      </w:r>
      <w:r w:rsidR="00B55BB6">
        <w:t xml:space="preserve">age-appropriate and designed to be relevant to youth, </w:t>
      </w:r>
      <w:r w:rsidR="00812504">
        <w:t xml:space="preserve">the topics </w:t>
      </w:r>
      <w:r w:rsidR="00B55BB6">
        <w:t>may be sensitive for some students. For this reason, we want you to be aware of the campaign and the</w:t>
      </w:r>
      <w:r w:rsidR="0040272A">
        <w:t xml:space="preserve"> available</w:t>
      </w:r>
      <w:r w:rsidR="00B55BB6">
        <w:t xml:space="preserve"> response channels should a student come to you with concerns </w:t>
      </w:r>
      <w:r w:rsidR="00523F51">
        <w:rPr>
          <w:highlight w:val="yellow"/>
        </w:rPr>
        <w:t>[insert</w:t>
      </w:r>
      <w:r w:rsidR="00E76A40">
        <w:rPr>
          <w:highlight w:val="yellow"/>
        </w:rPr>
        <w:t xml:space="preserve"> </w:t>
      </w:r>
      <w:r w:rsidR="00523F51">
        <w:rPr>
          <w:highlight w:val="yellow"/>
        </w:rPr>
        <w:t xml:space="preserve">details </w:t>
      </w:r>
      <w:r w:rsidR="00E76A40">
        <w:rPr>
          <w:highlight w:val="yellow"/>
        </w:rPr>
        <w:t xml:space="preserve">and contact info </w:t>
      </w:r>
      <w:r w:rsidR="00523F51">
        <w:rPr>
          <w:highlight w:val="yellow"/>
        </w:rPr>
        <w:t xml:space="preserve">related to school’s </w:t>
      </w:r>
      <w:r w:rsidR="00B55BB6" w:rsidRPr="00523F51">
        <w:rPr>
          <w:bCs/>
          <w:highlight w:val="yellow"/>
        </w:rPr>
        <w:t>response channels</w:t>
      </w:r>
      <w:r w:rsidR="00523F51" w:rsidRPr="00523F51">
        <w:rPr>
          <w:bCs/>
          <w:highlight w:val="yellow"/>
        </w:rPr>
        <w:t>]</w:t>
      </w:r>
      <w:r w:rsidR="00B55BB6" w:rsidRPr="00523F51">
        <w:rPr>
          <w:bCs/>
        </w:rPr>
        <w:t>.</w:t>
      </w:r>
      <w:r w:rsidR="00B55BB6" w:rsidRPr="0040272A">
        <w:t xml:space="preserve"> </w:t>
      </w:r>
      <w:r w:rsidR="00B55BB6">
        <w:t>We have also compiled a list of resources for staff and families which may be helpful in supporting our young people</w:t>
      </w:r>
      <w:r>
        <w:t>. (See attached list of resources.)</w:t>
      </w:r>
    </w:p>
    <w:p w14:paraId="3522A599" w14:textId="77777777" w:rsidR="00B55BB6" w:rsidRDefault="00B55BB6" w:rsidP="00B55BB6">
      <w:pPr>
        <w:shd w:val="clear" w:color="auto" w:fill="FFFFFF"/>
        <w:rPr>
          <w:rFonts w:eastAsia="Times New Roman"/>
          <w:color w:val="000000"/>
          <w:sz w:val="25"/>
          <w:szCs w:val="25"/>
        </w:rPr>
      </w:pPr>
    </w:p>
    <w:p w14:paraId="0D37BC05" w14:textId="6C93686D" w:rsidR="00B55BB6" w:rsidRDefault="00523F51" w:rsidP="00B55BB6">
      <w:pPr>
        <w:shd w:val="clear" w:color="auto" w:fill="FFFFFF"/>
        <w:rPr>
          <w:rFonts w:eastAsia="Times New Roman"/>
          <w:color w:val="000000"/>
          <w:sz w:val="25"/>
          <w:szCs w:val="25"/>
        </w:rPr>
      </w:pPr>
      <w:r>
        <w:rPr>
          <w:rFonts w:eastAsia="Times New Roman"/>
          <w:color w:val="000000"/>
        </w:rPr>
        <w:t xml:space="preserve">Please contact me with any questions or concerns at: </w:t>
      </w:r>
      <w:r w:rsidRPr="00254132">
        <w:rPr>
          <w:rFonts w:eastAsia="Times New Roman"/>
          <w:color w:val="000000"/>
          <w:highlight w:val="yellow"/>
        </w:rPr>
        <w:t>[email</w:t>
      </w:r>
      <w:r>
        <w:rPr>
          <w:rFonts w:eastAsia="Times New Roman"/>
          <w:color w:val="000000"/>
          <w:highlight w:val="yellow"/>
        </w:rPr>
        <w:t>/phone</w:t>
      </w:r>
      <w:r w:rsidRPr="00254132">
        <w:rPr>
          <w:rFonts w:eastAsia="Times New Roman"/>
          <w:color w:val="000000"/>
          <w:highlight w:val="yellow"/>
        </w:rPr>
        <w:t>]</w:t>
      </w:r>
      <w:r>
        <w:rPr>
          <w:rFonts w:eastAsia="Times New Roman"/>
          <w:color w:val="000000"/>
        </w:rPr>
        <w:t>. </w:t>
      </w:r>
      <w:r w:rsidDel="00523F51">
        <w:rPr>
          <w:rFonts w:eastAsia="Times New Roman"/>
          <w:color w:val="000000"/>
        </w:rPr>
        <w:t xml:space="preserve"> </w:t>
      </w:r>
      <w:r w:rsidR="00B55BB6">
        <w:rPr>
          <w:rFonts w:eastAsia="Times New Roman"/>
          <w:color w:val="000000"/>
        </w:rPr>
        <w:t>For additional background on the campaign and development process, see attached Campaign Overview.</w:t>
      </w:r>
    </w:p>
    <w:p w14:paraId="2E34D2B3" w14:textId="77777777" w:rsidR="00B55BB6" w:rsidRDefault="00B55BB6" w:rsidP="00B55BB6">
      <w:pPr>
        <w:shd w:val="clear" w:color="auto" w:fill="FFFFFF"/>
        <w:rPr>
          <w:rFonts w:eastAsia="Times New Roman"/>
          <w:color w:val="000000"/>
          <w:sz w:val="25"/>
          <w:szCs w:val="25"/>
        </w:rPr>
      </w:pPr>
    </w:p>
    <w:p w14:paraId="3B83F06C" w14:textId="77777777" w:rsidR="00B55BB6" w:rsidRDefault="00B55BB6" w:rsidP="00B55BB6">
      <w:pPr>
        <w:shd w:val="clear" w:color="auto" w:fill="FFFFFF"/>
        <w:rPr>
          <w:rFonts w:eastAsia="Times New Roman"/>
          <w:color w:val="000000"/>
          <w:sz w:val="25"/>
          <w:szCs w:val="25"/>
        </w:rPr>
      </w:pPr>
      <w:r>
        <w:rPr>
          <w:rFonts w:eastAsia="Times New Roman"/>
          <w:color w:val="000000"/>
        </w:rPr>
        <w:t>Sincerely,</w:t>
      </w:r>
    </w:p>
    <w:p w14:paraId="77ADB494" w14:textId="77777777" w:rsidR="0040272A" w:rsidRDefault="0040272A" w:rsidP="00B55BB6">
      <w:pPr>
        <w:shd w:val="clear" w:color="auto" w:fill="FFFFFF"/>
        <w:rPr>
          <w:rFonts w:eastAsia="Times New Roman"/>
          <w:color w:val="000000"/>
        </w:rPr>
      </w:pPr>
    </w:p>
    <w:p w14:paraId="301BD25C" w14:textId="6E1A0658" w:rsidR="00B55BB6" w:rsidRPr="00523F51" w:rsidRDefault="007F5034" w:rsidP="00B55BB6">
      <w:pPr>
        <w:shd w:val="clear" w:color="auto" w:fill="FFFFFF"/>
        <w:rPr>
          <w:rFonts w:eastAsia="Times New Roman"/>
          <w:color w:val="000000"/>
          <w:highlight w:val="yellow"/>
        </w:rPr>
      </w:pPr>
      <w:r w:rsidRPr="00523F51">
        <w:rPr>
          <w:rFonts w:eastAsia="Times New Roman"/>
          <w:color w:val="000000"/>
          <w:highlight w:val="yellow"/>
        </w:rPr>
        <w:t>[Name</w:t>
      </w:r>
      <w:r w:rsidR="00523F51">
        <w:rPr>
          <w:rFonts w:eastAsia="Times New Roman"/>
          <w:color w:val="000000"/>
          <w:highlight w:val="yellow"/>
        </w:rPr>
        <w:t>]</w:t>
      </w:r>
    </w:p>
    <w:p w14:paraId="3661CE51" w14:textId="28EEF4D6" w:rsidR="00B55BB6" w:rsidRDefault="007F5034" w:rsidP="00B55BB6">
      <w:pPr>
        <w:shd w:val="clear" w:color="auto" w:fill="FFFFFF"/>
        <w:rPr>
          <w:rFonts w:eastAsia="Times New Roman"/>
          <w:color w:val="000000"/>
        </w:rPr>
      </w:pPr>
      <w:r w:rsidRPr="00523F51">
        <w:rPr>
          <w:rFonts w:eastAsia="Times New Roman"/>
          <w:color w:val="000000"/>
          <w:highlight w:val="yellow"/>
        </w:rPr>
        <w:t>[Title]</w:t>
      </w:r>
      <w:r w:rsidR="00B55BB6" w:rsidRPr="00523F51">
        <w:rPr>
          <w:rFonts w:eastAsia="Times New Roman"/>
          <w:color w:val="000000"/>
          <w:highlight w:val="yellow"/>
        </w:rPr>
        <w:t xml:space="preserve">, </w:t>
      </w:r>
      <w:r w:rsidRPr="00523F51">
        <w:rPr>
          <w:rFonts w:eastAsia="Times New Roman"/>
          <w:color w:val="000000"/>
          <w:highlight w:val="yellow"/>
        </w:rPr>
        <w:t>[School Name]</w:t>
      </w:r>
      <w:r w:rsidR="002F479D">
        <w:rPr>
          <w:rFonts w:eastAsia="Times New Roman"/>
          <w:color w:val="000000"/>
        </w:rPr>
        <w:t xml:space="preserve"> </w:t>
      </w:r>
    </w:p>
    <w:p w14:paraId="1C93F68B" w14:textId="77777777" w:rsidR="004D06C3" w:rsidRDefault="004D06C3" w:rsidP="00CE368C">
      <w:pPr>
        <w:shd w:val="clear" w:color="auto" w:fill="FFFFFF"/>
        <w:rPr>
          <w:rFonts w:eastAsia="Times New Roman"/>
          <w:b/>
          <w:color w:val="4472C4" w:themeColor="accent1"/>
          <w:sz w:val="28"/>
          <w:szCs w:val="28"/>
        </w:rPr>
      </w:pPr>
      <w:bookmarkStart w:id="4" w:name="_Hlk2241841"/>
      <w:bookmarkStart w:id="5" w:name="_Hlk2244555"/>
    </w:p>
    <w:p w14:paraId="478ED22B" w14:textId="14CD49C4" w:rsidR="00CE368C" w:rsidRPr="00FF728E" w:rsidRDefault="00CE368C" w:rsidP="00FF728E">
      <w:pPr>
        <w:pStyle w:val="Heading1"/>
        <w:rPr>
          <w:rFonts w:asciiTheme="minorHAnsi" w:eastAsia="Times New Roman" w:hAnsiTheme="minorHAnsi" w:cstheme="minorHAnsi"/>
          <w:b/>
          <w:bCs/>
          <w:color w:val="2E74B5" w:themeColor="accent5" w:themeShade="BF"/>
        </w:rPr>
      </w:pPr>
      <w:r w:rsidRPr="00FF728E">
        <w:rPr>
          <w:rFonts w:asciiTheme="minorHAnsi" w:eastAsia="Times New Roman" w:hAnsiTheme="minorHAnsi" w:cstheme="minorHAnsi"/>
          <w:b/>
          <w:bCs/>
          <w:color w:val="2E74B5" w:themeColor="accent5" w:themeShade="BF"/>
        </w:rPr>
        <w:lastRenderedPageBreak/>
        <w:t>Pilot School - Parent/Guardian Letter</w:t>
      </w:r>
    </w:p>
    <w:p w14:paraId="4D218400" w14:textId="77777777" w:rsidR="00CE368C" w:rsidRDefault="00CE368C" w:rsidP="00CE368C">
      <w:pPr>
        <w:shd w:val="clear" w:color="auto" w:fill="FFFFFF"/>
        <w:rPr>
          <w:rFonts w:eastAsia="Times New Roman"/>
          <w:b/>
          <w:color w:val="4472C4" w:themeColor="accent1"/>
          <w:sz w:val="28"/>
          <w:szCs w:val="28"/>
        </w:rPr>
      </w:pPr>
    </w:p>
    <w:p w14:paraId="19D1DFAD" w14:textId="77725BC5" w:rsidR="00CE368C" w:rsidRDefault="00CE368C" w:rsidP="00CE368C">
      <w:pPr>
        <w:shd w:val="clear" w:color="auto" w:fill="FFFFFF"/>
        <w:rPr>
          <w:rFonts w:eastAsia="Times New Roman"/>
          <w:color w:val="000000"/>
          <w:sz w:val="25"/>
          <w:szCs w:val="25"/>
        </w:rPr>
      </w:pPr>
      <w:r>
        <w:rPr>
          <w:rFonts w:eastAsia="Times New Roman"/>
          <w:color w:val="000000"/>
        </w:rPr>
        <w:t xml:space="preserve">Dear </w:t>
      </w:r>
      <w:r w:rsidR="00523F51" w:rsidRPr="00254132">
        <w:rPr>
          <w:rFonts w:eastAsia="Times New Roman"/>
          <w:color w:val="000000"/>
          <w:highlight w:val="yellow"/>
        </w:rPr>
        <w:t>[School Name]</w:t>
      </w:r>
      <w:r w:rsidR="00523F51">
        <w:rPr>
          <w:rFonts w:eastAsia="Times New Roman"/>
          <w:color w:val="000000"/>
        </w:rPr>
        <w:t xml:space="preserve"> </w:t>
      </w:r>
      <w:r>
        <w:rPr>
          <w:rFonts w:eastAsia="Times New Roman"/>
          <w:color w:val="000000"/>
        </w:rPr>
        <w:t>Middle School Parents and Guardians,</w:t>
      </w:r>
    </w:p>
    <w:p w14:paraId="237EA400" w14:textId="77777777" w:rsidR="00CE368C" w:rsidRDefault="00CE368C" w:rsidP="00CE368C">
      <w:pPr>
        <w:shd w:val="clear" w:color="auto" w:fill="FFFFFF"/>
        <w:rPr>
          <w:rFonts w:eastAsia="Times New Roman"/>
          <w:color w:val="000000"/>
          <w:sz w:val="25"/>
          <w:szCs w:val="25"/>
        </w:rPr>
      </w:pPr>
    </w:p>
    <w:p w14:paraId="4C6657A9" w14:textId="08B353B4" w:rsidR="00CE368C" w:rsidRDefault="00CE368C" w:rsidP="00CE368C">
      <w:r>
        <w:rPr>
          <w:rFonts w:eastAsia="Times New Roman"/>
          <w:color w:val="000000"/>
        </w:rPr>
        <w:t xml:space="preserve">We are writing to notify you about an upcoming social marketing campaign that will be </w:t>
      </w:r>
      <w:r w:rsidR="002F479D">
        <w:rPr>
          <w:rFonts w:eastAsia="Times New Roman"/>
          <w:color w:val="000000"/>
        </w:rPr>
        <w:t xml:space="preserve">launched </w:t>
      </w:r>
      <w:r>
        <w:rPr>
          <w:rFonts w:eastAsia="Times New Roman"/>
          <w:color w:val="000000"/>
        </w:rPr>
        <w:t xml:space="preserve">at </w:t>
      </w:r>
      <w:r w:rsidR="002F479D" w:rsidRPr="00FF728E">
        <w:rPr>
          <w:rFonts w:eastAsia="Times New Roman"/>
          <w:color w:val="000000"/>
          <w:highlight w:val="yellow"/>
        </w:rPr>
        <w:t>XX</w:t>
      </w:r>
      <w:r w:rsidR="002F479D">
        <w:rPr>
          <w:rFonts w:eastAsia="Times New Roman"/>
          <w:color w:val="000000"/>
        </w:rPr>
        <w:t xml:space="preserve"> </w:t>
      </w:r>
      <w:r>
        <w:rPr>
          <w:rFonts w:eastAsia="Times New Roman"/>
          <w:color w:val="000000"/>
        </w:rPr>
        <w:t xml:space="preserve">Middle School. Social marketing campaigns aim to educate and change behaviors for the benefit of individuals and </w:t>
      </w:r>
      <w:proofErr w:type="gramStart"/>
      <w:r>
        <w:rPr>
          <w:rFonts w:eastAsia="Times New Roman"/>
          <w:color w:val="000000"/>
        </w:rPr>
        <w:t>society as a whole</w:t>
      </w:r>
      <w:proofErr w:type="gramEnd"/>
      <w:r>
        <w:rPr>
          <w:rFonts w:eastAsia="Times New Roman"/>
          <w:color w:val="000000"/>
        </w:rPr>
        <w:t xml:space="preserve">. The campaign was developed by the Washington State Department of Health </w:t>
      </w:r>
      <w:r>
        <w:t xml:space="preserve">to address gender-based sexual violence prevention. </w:t>
      </w:r>
    </w:p>
    <w:p w14:paraId="0D3DC910" w14:textId="77777777" w:rsidR="00CE368C" w:rsidRDefault="00CE368C" w:rsidP="00CE368C"/>
    <w:p w14:paraId="05B47098" w14:textId="77777777" w:rsidR="00812504" w:rsidRDefault="00812504" w:rsidP="00812504">
      <w:r>
        <w:t xml:space="preserve">This </w:t>
      </w:r>
      <w:proofErr w:type="gramStart"/>
      <w:r>
        <w:t>particular campaign</w:t>
      </w:r>
      <w:proofErr w:type="gramEnd"/>
      <w:r>
        <w:t xml:space="preserve"> is primarily focused on influencing middle school aged youth with the goal of shifting attitudes, behaviors, and social norms regarding boundaries and consent in personal interactions, helping lay the foundation for healthy, non-violent relationships later in life. Our school applied and was selected through a competitive process to participate in the campaign in the hopes of educating our own students and providing feedback that will help continuously improve the campaign.</w:t>
      </w:r>
      <w:r w:rsidDel="00812504">
        <w:t xml:space="preserve"> </w:t>
      </w:r>
    </w:p>
    <w:p w14:paraId="25F59CC8" w14:textId="77777777" w:rsidR="00CE368C" w:rsidRDefault="00CE368C" w:rsidP="00CE368C"/>
    <w:p w14:paraId="7CCD7CF8" w14:textId="77777777" w:rsidR="00812504" w:rsidRDefault="00CE368C" w:rsidP="0025005A">
      <w:pPr>
        <w:rPr>
          <w:b/>
        </w:rPr>
      </w:pPr>
      <w:r>
        <w:rPr>
          <w:b/>
        </w:rPr>
        <w:t xml:space="preserve">What is the campaign? </w:t>
      </w:r>
    </w:p>
    <w:p w14:paraId="5A8C7700" w14:textId="7A41D6E7" w:rsidR="0025005A" w:rsidRPr="00F63AC9" w:rsidRDefault="0025005A" w:rsidP="0025005A">
      <w:pPr>
        <w:rPr>
          <w:b/>
        </w:rPr>
      </w:pPr>
      <w:r w:rsidRPr="00F63AC9">
        <w:t xml:space="preserve">The campaign will run for </w:t>
      </w:r>
      <w:r w:rsidR="002F479D" w:rsidRPr="00FF728E">
        <w:rPr>
          <w:highlight w:val="yellow"/>
        </w:rPr>
        <w:t xml:space="preserve">6 </w:t>
      </w:r>
      <w:r w:rsidRPr="00FF728E">
        <w:rPr>
          <w:highlight w:val="yellow"/>
        </w:rPr>
        <w:t xml:space="preserve">weeks from </w:t>
      </w:r>
      <w:r w:rsidR="002F479D" w:rsidRPr="00FF728E">
        <w:rPr>
          <w:highlight w:val="yellow"/>
        </w:rPr>
        <w:t>March 9</w:t>
      </w:r>
      <w:r w:rsidR="002F479D" w:rsidRPr="00FF728E">
        <w:rPr>
          <w:highlight w:val="yellow"/>
          <w:vertAlign w:val="superscript"/>
        </w:rPr>
        <w:t>th</w:t>
      </w:r>
      <w:r w:rsidR="002F479D" w:rsidRPr="00FF728E">
        <w:rPr>
          <w:highlight w:val="yellow"/>
        </w:rPr>
        <w:t xml:space="preserve"> – April 2</w:t>
      </w:r>
      <w:r w:rsidR="00F63AC9" w:rsidRPr="00FF728E">
        <w:rPr>
          <w:highlight w:val="yellow"/>
        </w:rPr>
        <w:t>6</w:t>
      </w:r>
      <w:r w:rsidR="002F479D" w:rsidRPr="00FF728E">
        <w:rPr>
          <w:highlight w:val="yellow"/>
          <w:vertAlign w:val="superscript"/>
        </w:rPr>
        <w:t>th</w:t>
      </w:r>
      <w:r w:rsidR="002F479D" w:rsidRPr="00FF728E">
        <w:rPr>
          <w:highlight w:val="yellow"/>
        </w:rPr>
        <w:t>, 2020</w:t>
      </w:r>
      <w:r w:rsidRPr="00F63AC9">
        <w:t xml:space="preserve">. It includes both an in-school poster campaign and online </w:t>
      </w:r>
      <w:r w:rsidR="002F479D" w:rsidRPr="00F63AC9">
        <w:t>video advertising</w:t>
      </w:r>
      <w:r w:rsidRPr="00F63AC9">
        <w:t xml:space="preserve">. Behaviors covered in the materials relate </w:t>
      </w:r>
      <w:proofErr w:type="gramStart"/>
      <w:r w:rsidRPr="00F63AC9">
        <w:t>to:</w:t>
      </w:r>
      <w:proofErr w:type="gramEnd"/>
      <w:r w:rsidRPr="00F63AC9">
        <w:t xml:space="preserve"> personal boundaries, taking someone’s photo without permission, body shaming</w:t>
      </w:r>
      <w:r w:rsidR="000A4D10">
        <w:t xml:space="preserve">, </w:t>
      </w:r>
      <w:r w:rsidRPr="00F63AC9">
        <w:t>touching someone without their permission</w:t>
      </w:r>
      <w:r w:rsidR="000A4D10">
        <w:t xml:space="preserve">, and actively seeking consent (making sure others are comfortable) before </w:t>
      </w:r>
      <w:r w:rsidR="004F390E">
        <w:t>acting</w:t>
      </w:r>
      <w:r w:rsidRPr="00F63AC9">
        <w:t xml:space="preserve">. </w:t>
      </w:r>
      <w:r w:rsidR="00812504" w:rsidRPr="00F63AC9">
        <w:t xml:space="preserve">Poster files and videos can be viewed here: </w:t>
      </w:r>
      <w:hyperlink r:id="rId17" w:history="1">
        <w:r w:rsidR="00222752">
          <w:rPr>
            <w:rStyle w:val="Hyperlink"/>
          </w:rPr>
          <w:t>http://ItsAboutRespect.net</w:t>
        </w:r>
      </w:hyperlink>
    </w:p>
    <w:p w14:paraId="155E9804" w14:textId="77777777" w:rsidR="00812504" w:rsidRPr="00F63AC9" w:rsidRDefault="00812504" w:rsidP="0025005A"/>
    <w:p w14:paraId="64A4573E" w14:textId="634B4E3F" w:rsidR="00812504" w:rsidRPr="0063254D" w:rsidRDefault="00812504" w:rsidP="00812504">
      <w:r w:rsidRPr="00E76A40">
        <w:t>Following the campaign, school officials will participate in a post-campaign survey between April 27</w:t>
      </w:r>
      <w:r w:rsidRPr="00E76A40">
        <w:rPr>
          <w:vertAlign w:val="superscript"/>
        </w:rPr>
        <w:t>th</w:t>
      </w:r>
      <w:r w:rsidRPr="00E76A40">
        <w:t xml:space="preserve"> and May 8</w:t>
      </w:r>
      <w:r w:rsidRPr="00E76A40">
        <w:rPr>
          <w:vertAlign w:val="superscript"/>
        </w:rPr>
        <w:t>th</w:t>
      </w:r>
      <w:r w:rsidRPr="00E76A40">
        <w:t xml:space="preserve"> and may be interviewed to learn more about how the campaign was received at the school</w:t>
      </w:r>
      <w:r>
        <w:t xml:space="preserve"> </w:t>
      </w:r>
      <w:r w:rsidRPr="0040272A">
        <w:t xml:space="preserve"> </w:t>
      </w:r>
    </w:p>
    <w:p w14:paraId="74788C7B" w14:textId="77777777" w:rsidR="00CE368C" w:rsidRDefault="00CE368C" w:rsidP="00CE368C"/>
    <w:p w14:paraId="6C07497B" w14:textId="6D47F7C8" w:rsidR="00585B78" w:rsidRDefault="00CE368C" w:rsidP="00CE368C">
      <w:r>
        <w:rPr>
          <w:b/>
        </w:rPr>
        <w:t xml:space="preserve">What does this mean for you and your student? </w:t>
      </w:r>
    </w:p>
    <w:p w14:paraId="1CF081D5" w14:textId="77777777" w:rsidR="00812504" w:rsidRDefault="00585B78" w:rsidP="00585B78">
      <w:r>
        <w:t xml:space="preserve">This campaign will primarily be experienced by students in the hallways and on their digital devices. Our school may also be selected to incorporate an additional effort that includes sharing brief, provided talking points about boundaries and consent during a relevant class (social/emotional learning, health, etc.) and distributing campaign stickers to students. </w:t>
      </w:r>
    </w:p>
    <w:p w14:paraId="21E0871C" w14:textId="77777777" w:rsidR="00812504" w:rsidRDefault="00812504" w:rsidP="00585B78"/>
    <w:p w14:paraId="401113B4" w14:textId="50A335DF" w:rsidR="00585B78" w:rsidRPr="006E0C21" w:rsidRDefault="00812504" w:rsidP="00585B78">
      <w:r>
        <w:t xml:space="preserve">While the campaign is age-appropriate and designed to be relevant to youth, the topics may be sensitive for some students. </w:t>
      </w:r>
      <w:r w:rsidR="00585B78">
        <w:t xml:space="preserve">For this reason, we want you to be aware of the campaign and the available response channels should a student come to you with </w:t>
      </w:r>
      <w:r w:rsidR="00523F51">
        <w:t xml:space="preserve">concerns </w:t>
      </w:r>
      <w:r w:rsidR="00523F51">
        <w:rPr>
          <w:highlight w:val="yellow"/>
        </w:rPr>
        <w:t>[</w:t>
      </w:r>
      <w:r w:rsidR="00E76A40">
        <w:rPr>
          <w:highlight w:val="yellow"/>
        </w:rPr>
        <w:t xml:space="preserve">insert details and contact info related to school’s </w:t>
      </w:r>
      <w:r w:rsidR="00E76A40" w:rsidRPr="00523F51">
        <w:rPr>
          <w:bCs/>
          <w:highlight w:val="yellow"/>
        </w:rPr>
        <w:t xml:space="preserve">response </w:t>
      </w:r>
      <w:proofErr w:type="gramStart"/>
      <w:r w:rsidR="00E76A40" w:rsidRPr="00523F51">
        <w:rPr>
          <w:bCs/>
          <w:highlight w:val="yellow"/>
        </w:rPr>
        <w:t>channels</w:t>
      </w:r>
      <w:r w:rsidR="00E76A40" w:rsidDel="00E76A40">
        <w:rPr>
          <w:highlight w:val="yellow"/>
        </w:rPr>
        <w:t xml:space="preserve"> </w:t>
      </w:r>
      <w:r w:rsidR="00523F51" w:rsidRPr="00254132">
        <w:rPr>
          <w:bCs/>
          <w:highlight w:val="yellow"/>
        </w:rPr>
        <w:t>]</w:t>
      </w:r>
      <w:proofErr w:type="gramEnd"/>
      <w:r w:rsidR="00523F51">
        <w:rPr>
          <w:bCs/>
        </w:rPr>
        <w:t xml:space="preserve">. </w:t>
      </w:r>
      <w:r w:rsidR="00585B78">
        <w:t xml:space="preserve">We have also compiled a list of resources for families, teachers, and school staff that may be helpful in supporting our young people. (See attached list of resources.) </w:t>
      </w:r>
    </w:p>
    <w:p w14:paraId="0232835B" w14:textId="77777777" w:rsidR="00CE368C" w:rsidRDefault="00CE368C" w:rsidP="00CE368C">
      <w:pPr>
        <w:shd w:val="clear" w:color="auto" w:fill="FFFFFF"/>
        <w:rPr>
          <w:rFonts w:eastAsia="Times New Roman"/>
          <w:color w:val="000000"/>
          <w:sz w:val="25"/>
          <w:szCs w:val="25"/>
        </w:rPr>
      </w:pPr>
    </w:p>
    <w:p w14:paraId="66E5F241" w14:textId="68F2AD9F" w:rsidR="00CE368C" w:rsidRDefault="00CE368C" w:rsidP="00CE368C">
      <w:pPr>
        <w:shd w:val="clear" w:color="auto" w:fill="FFFFFF"/>
        <w:rPr>
          <w:rFonts w:eastAsia="Times New Roman"/>
          <w:color w:val="000000"/>
          <w:sz w:val="25"/>
          <w:szCs w:val="25"/>
        </w:rPr>
      </w:pPr>
      <w:r>
        <w:rPr>
          <w:rFonts w:eastAsia="Times New Roman"/>
          <w:color w:val="000000"/>
        </w:rPr>
        <w:t xml:space="preserve">Please contact me with any questions or concerns at: </w:t>
      </w:r>
      <w:r w:rsidR="00523F51" w:rsidRPr="00523F51">
        <w:rPr>
          <w:rFonts w:eastAsia="Times New Roman"/>
          <w:color w:val="000000"/>
          <w:highlight w:val="yellow"/>
        </w:rPr>
        <w:t>[email</w:t>
      </w:r>
      <w:r w:rsidR="00523F51">
        <w:rPr>
          <w:rFonts w:eastAsia="Times New Roman"/>
          <w:color w:val="000000"/>
          <w:highlight w:val="yellow"/>
        </w:rPr>
        <w:t>/phone</w:t>
      </w:r>
      <w:r w:rsidR="00523F51" w:rsidRPr="00523F51">
        <w:rPr>
          <w:rFonts w:eastAsia="Times New Roman"/>
          <w:color w:val="000000"/>
          <w:highlight w:val="yellow"/>
        </w:rPr>
        <w:t>]</w:t>
      </w:r>
      <w:r>
        <w:rPr>
          <w:rFonts w:eastAsia="Times New Roman"/>
          <w:color w:val="000000"/>
        </w:rPr>
        <w:t>. For additional background on the campaign and development process, see attached Campaign Overview.</w:t>
      </w:r>
    </w:p>
    <w:p w14:paraId="6A45588E" w14:textId="77777777" w:rsidR="00CE368C" w:rsidRDefault="00CE368C" w:rsidP="00CE368C">
      <w:pPr>
        <w:shd w:val="clear" w:color="auto" w:fill="FFFFFF"/>
        <w:rPr>
          <w:rFonts w:eastAsia="Times New Roman"/>
          <w:color w:val="000000"/>
          <w:sz w:val="25"/>
          <w:szCs w:val="25"/>
        </w:rPr>
      </w:pPr>
    </w:p>
    <w:p w14:paraId="01631C5A" w14:textId="77777777" w:rsidR="00CE368C" w:rsidRDefault="00CE368C" w:rsidP="00CE368C">
      <w:pPr>
        <w:shd w:val="clear" w:color="auto" w:fill="FFFFFF"/>
        <w:rPr>
          <w:rFonts w:eastAsia="Times New Roman"/>
          <w:color w:val="000000"/>
          <w:sz w:val="25"/>
          <w:szCs w:val="25"/>
        </w:rPr>
      </w:pPr>
      <w:r>
        <w:rPr>
          <w:rFonts w:eastAsia="Times New Roman"/>
          <w:color w:val="000000"/>
        </w:rPr>
        <w:t>Sincerely,</w:t>
      </w:r>
    </w:p>
    <w:p w14:paraId="5243573A" w14:textId="77777777" w:rsidR="00CE368C" w:rsidRDefault="00CE368C" w:rsidP="00CE368C">
      <w:pPr>
        <w:shd w:val="clear" w:color="auto" w:fill="FFFFFF"/>
        <w:rPr>
          <w:rFonts w:eastAsia="Times New Roman"/>
          <w:color w:val="000000"/>
          <w:sz w:val="25"/>
          <w:szCs w:val="25"/>
        </w:rPr>
      </w:pPr>
    </w:p>
    <w:p w14:paraId="523AD2B5" w14:textId="40FBA89E" w:rsidR="007F5034" w:rsidRPr="00254132" w:rsidRDefault="007F5034" w:rsidP="007F5034">
      <w:pPr>
        <w:shd w:val="clear" w:color="auto" w:fill="FFFFFF"/>
        <w:rPr>
          <w:rFonts w:eastAsia="Times New Roman"/>
          <w:color w:val="000000"/>
          <w:highlight w:val="yellow"/>
        </w:rPr>
      </w:pPr>
      <w:r w:rsidRPr="00254132">
        <w:rPr>
          <w:rFonts w:eastAsia="Times New Roman"/>
          <w:color w:val="000000"/>
          <w:highlight w:val="yellow"/>
        </w:rPr>
        <w:t>[Name</w:t>
      </w:r>
      <w:r w:rsidR="00523F51">
        <w:rPr>
          <w:rFonts w:eastAsia="Times New Roman"/>
          <w:color w:val="000000"/>
          <w:highlight w:val="yellow"/>
        </w:rPr>
        <w:t>]</w:t>
      </w:r>
    </w:p>
    <w:p w14:paraId="54724C01" w14:textId="20568B2C" w:rsidR="001D45D3" w:rsidRDefault="007F5034" w:rsidP="004D06C3">
      <w:pPr>
        <w:shd w:val="clear" w:color="auto" w:fill="FFFFFF"/>
        <w:rPr>
          <w:rFonts w:eastAsia="Times New Roman"/>
          <w:b/>
          <w:color w:val="4472C4" w:themeColor="accent1"/>
          <w:sz w:val="28"/>
        </w:rPr>
      </w:pPr>
      <w:r w:rsidRPr="00254132">
        <w:rPr>
          <w:rFonts w:eastAsia="Times New Roman"/>
          <w:color w:val="000000"/>
          <w:highlight w:val="yellow"/>
        </w:rPr>
        <w:t>[Title], [School Name]</w:t>
      </w:r>
      <w:r>
        <w:rPr>
          <w:rFonts w:eastAsia="Times New Roman"/>
          <w:color w:val="000000"/>
        </w:rPr>
        <w:t xml:space="preserve"> </w:t>
      </w:r>
    </w:p>
    <w:p w14:paraId="2AD4C95C" w14:textId="77777777" w:rsidR="004D06C3" w:rsidRDefault="004D06C3" w:rsidP="007F5034">
      <w:pPr>
        <w:shd w:val="clear" w:color="auto" w:fill="FFFFFF"/>
        <w:rPr>
          <w:rFonts w:eastAsia="Times New Roman"/>
          <w:color w:val="000000"/>
        </w:rPr>
      </w:pPr>
    </w:p>
    <w:bookmarkEnd w:id="4"/>
    <w:bookmarkEnd w:id="5"/>
    <w:p w14:paraId="20D70BE6" w14:textId="77777777" w:rsidR="00CE368C" w:rsidRPr="00FF728E" w:rsidRDefault="00CE368C" w:rsidP="00FF728E">
      <w:pPr>
        <w:pStyle w:val="Heading1"/>
        <w:rPr>
          <w:rFonts w:asciiTheme="minorHAnsi" w:eastAsia="Times New Roman" w:hAnsiTheme="minorHAnsi" w:cstheme="minorHAnsi"/>
          <w:b/>
          <w:bCs/>
          <w:color w:val="2E74B5" w:themeColor="accent5" w:themeShade="BF"/>
        </w:rPr>
      </w:pPr>
      <w:r w:rsidRPr="00FF728E">
        <w:rPr>
          <w:rFonts w:asciiTheme="minorHAnsi" w:eastAsia="Times New Roman" w:hAnsiTheme="minorHAnsi" w:cstheme="minorHAnsi"/>
          <w:b/>
          <w:bCs/>
          <w:color w:val="2E74B5" w:themeColor="accent5" w:themeShade="BF"/>
        </w:rPr>
        <w:lastRenderedPageBreak/>
        <w:t>Sexual Violence Prevention and Healthy Relationship Resources</w:t>
      </w:r>
    </w:p>
    <w:p w14:paraId="74F031AC" w14:textId="15BAA064" w:rsidR="00CE368C" w:rsidRPr="00CE368C" w:rsidRDefault="00CE368C" w:rsidP="00FF728E">
      <w:pPr>
        <w:shd w:val="clear" w:color="auto" w:fill="FFFFFF"/>
        <w:rPr>
          <w:rFonts w:eastAsia="Times New Roman"/>
          <w:i/>
          <w:sz w:val="24"/>
        </w:rPr>
      </w:pPr>
      <w:r w:rsidRPr="00AE047E">
        <w:rPr>
          <w:rFonts w:eastAsia="Times New Roman"/>
          <w:i/>
          <w:sz w:val="24"/>
        </w:rPr>
        <w:t>(to be included with Campaign Overview</w:t>
      </w:r>
      <w:r w:rsidR="00AE047E">
        <w:rPr>
          <w:rFonts w:eastAsia="Times New Roman"/>
          <w:i/>
          <w:sz w:val="24"/>
        </w:rPr>
        <w:t xml:space="preserve"> and letters to staff/parents)</w:t>
      </w:r>
    </w:p>
    <w:p w14:paraId="3DAE7963" w14:textId="77777777" w:rsidR="00CE368C" w:rsidRDefault="00CE368C" w:rsidP="00CE368C">
      <w:pPr>
        <w:shd w:val="clear" w:color="auto" w:fill="FFFFFF"/>
        <w:rPr>
          <w:rFonts w:eastAsia="Times New Roman"/>
          <w:color w:val="000000"/>
          <w:sz w:val="25"/>
          <w:szCs w:val="25"/>
        </w:rPr>
      </w:pPr>
    </w:p>
    <w:p w14:paraId="6973A600" w14:textId="77777777" w:rsidR="00CE368C" w:rsidRPr="00785B7A" w:rsidRDefault="00CE368C" w:rsidP="00CE368C">
      <w:pPr>
        <w:pStyle w:val="ListParagraph"/>
        <w:numPr>
          <w:ilvl w:val="0"/>
          <w:numId w:val="3"/>
        </w:numPr>
        <w:shd w:val="clear" w:color="auto" w:fill="FFFFFF"/>
        <w:rPr>
          <w:rFonts w:eastAsia="Times New Roman"/>
          <w:color w:val="000000"/>
        </w:rPr>
      </w:pPr>
      <w:r>
        <w:t>Healthy Relationship Advice for Teens</w:t>
      </w:r>
    </w:p>
    <w:p w14:paraId="14B44271" w14:textId="612C86D7" w:rsidR="00CE368C" w:rsidRDefault="00037F50" w:rsidP="00CE368C">
      <w:pPr>
        <w:shd w:val="clear" w:color="auto" w:fill="FFFFFF"/>
        <w:ind w:left="720"/>
      </w:pPr>
      <w:hyperlink r:id="rId18" w:history="1">
        <w:r w:rsidR="00CE368C">
          <w:rPr>
            <w:rStyle w:val="Hyperlink"/>
          </w:rPr>
          <w:t>https://thatsnotcool.com/</w:t>
        </w:r>
      </w:hyperlink>
      <w:r w:rsidR="00CE368C">
        <w:t xml:space="preserve"> </w:t>
      </w:r>
    </w:p>
    <w:p w14:paraId="043DCABD" w14:textId="0E357D20" w:rsidR="00D13E43" w:rsidRDefault="00D13E43" w:rsidP="00CE368C">
      <w:pPr>
        <w:shd w:val="clear" w:color="auto" w:fill="FFFFFF"/>
        <w:ind w:left="720"/>
      </w:pPr>
    </w:p>
    <w:p w14:paraId="5EAF6A4C" w14:textId="77777777" w:rsidR="00D13E43" w:rsidRPr="00FD6ACE" w:rsidRDefault="00D13E43" w:rsidP="00D13E43">
      <w:pPr>
        <w:pStyle w:val="ListParagraph"/>
        <w:numPr>
          <w:ilvl w:val="0"/>
          <w:numId w:val="3"/>
        </w:numPr>
      </w:pPr>
      <w:r w:rsidRPr="00FD6ACE">
        <w:t>Love is Respect</w:t>
      </w:r>
    </w:p>
    <w:p w14:paraId="0A8DCA8B" w14:textId="77777777" w:rsidR="00D13E43" w:rsidRPr="00FD6ACE" w:rsidRDefault="00037F50" w:rsidP="00D13E43">
      <w:pPr>
        <w:pStyle w:val="ListParagraph"/>
        <w:rPr>
          <w:color w:val="1F497D"/>
        </w:rPr>
      </w:pPr>
      <w:hyperlink r:id="rId19" w:history="1">
        <w:r w:rsidR="00D13E43" w:rsidRPr="00FD6ACE">
          <w:rPr>
            <w:rStyle w:val="Hyperlink"/>
          </w:rPr>
          <w:t>https://www.loveisrespect.org/</w:t>
        </w:r>
      </w:hyperlink>
    </w:p>
    <w:p w14:paraId="7C9FDD4E" w14:textId="77777777" w:rsidR="00D13E43" w:rsidRPr="00FD6ACE" w:rsidRDefault="00D13E43" w:rsidP="00D13E43">
      <w:pPr>
        <w:rPr>
          <w:color w:val="1F497D"/>
        </w:rPr>
      </w:pPr>
    </w:p>
    <w:p w14:paraId="1BF9FCFD" w14:textId="77777777" w:rsidR="00D13E43" w:rsidRPr="00FD6ACE" w:rsidRDefault="00D13E43" w:rsidP="00D13E43">
      <w:pPr>
        <w:pStyle w:val="ListParagraph"/>
        <w:numPr>
          <w:ilvl w:val="0"/>
          <w:numId w:val="3"/>
        </w:numPr>
      </w:pPr>
      <w:r w:rsidRPr="00FD6ACE">
        <w:t xml:space="preserve">Friends &amp; Family Guide </w:t>
      </w:r>
    </w:p>
    <w:p w14:paraId="350DDF2F" w14:textId="68DDF01C" w:rsidR="00D13E43" w:rsidRPr="00D13E43" w:rsidRDefault="00037F50" w:rsidP="00D13E43">
      <w:pPr>
        <w:pStyle w:val="ListParagraph"/>
        <w:rPr>
          <w:color w:val="1F497D"/>
        </w:rPr>
      </w:pPr>
      <w:hyperlink r:id="rId20" w:history="1">
        <w:r w:rsidR="00D13E43" w:rsidRPr="00FD6ACE">
          <w:rPr>
            <w:rStyle w:val="Hyperlink"/>
          </w:rPr>
          <w:t>https://wscadv.org/resources/friends-family-guide/</w:t>
        </w:r>
      </w:hyperlink>
    </w:p>
    <w:p w14:paraId="6265A6DD" w14:textId="77777777" w:rsidR="00CE368C" w:rsidRDefault="00CE368C" w:rsidP="00CE368C"/>
    <w:p w14:paraId="70BF66DD" w14:textId="77777777" w:rsidR="00CE368C" w:rsidRDefault="00CE368C" w:rsidP="00CE368C">
      <w:pPr>
        <w:pStyle w:val="ListParagraph"/>
        <w:numPr>
          <w:ilvl w:val="0"/>
          <w:numId w:val="3"/>
        </w:numPr>
      </w:pPr>
      <w:r>
        <w:t>100 Conversations - King County Sexual Assault Resource Center</w:t>
      </w:r>
    </w:p>
    <w:p w14:paraId="79DA32C7" w14:textId="77777777" w:rsidR="00CE368C" w:rsidRDefault="00CE368C" w:rsidP="00CE368C">
      <w:pPr>
        <w:ind w:left="720"/>
      </w:pPr>
      <w:r>
        <w:t>Online resource for parents and adults who want to have important conversations about sex, relationships, values and safety with the young people in their life</w:t>
      </w:r>
      <w:r w:rsidR="00AD2C4D">
        <w:t>.</w:t>
      </w:r>
    </w:p>
    <w:p w14:paraId="42DAFE4B" w14:textId="48478360" w:rsidR="00CE368C" w:rsidRDefault="00037F50" w:rsidP="00CE368C">
      <w:pPr>
        <w:ind w:left="720"/>
        <w:rPr>
          <w:rStyle w:val="Hyperlink"/>
        </w:rPr>
      </w:pPr>
      <w:hyperlink r:id="rId21" w:history="1">
        <w:r w:rsidR="00CE368C" w:rsidRPr="00952C4E">
          <w:rPr>
            <w:rStyle w:val="Hyperlink"/>
          </w:rPr>
          <w:t>http://www.100conversations.org/</w:t>
        </w:r>
      </w:hyperlink>
    </w:p>
    <w:p w14:paraId="5B8F722D" w14:textId="77777777" w:rsidR="00801E7D" w:rsidRDefault="00801E7D" w:rsidP="00801E7D"/>
    <w:p w14:paraId="291C0B8E" w14:textId="77777777" w:rsidR="00801E7D" w:rsidRPr="00785B7A" w:rsidRDefault="00801E7D" w:rsidP="00801E7D">
      <w:pPr>
        <w:pStyle w:val="ListParagraph"/>
        <w:numPr>
          <w:ilvl w:val="0"/>
          <w:numId w:val="3"/>
        </w:numPr>
        <w:shd w:val="clear" w:color="auto" w:fill="FFFFFF"/>
        <w:rPr>
          <w:rFonts w:eastAsia="Times New Roman"/>
          <w:color w:val="000000"/>
        </w:rPr>
      </w:pPr>
      <w:r w:rsidRPr="00785B7A">
        <w:rPr>
          <w:rFonts w:eastAsia="Times New Roman"/>
          <w:color w:val="000000"/>
        </w:rPr>
        <w:t>Washington Trafficking Help</w:t>
      </w:r>
    </w:p>
    <w:p w14:paraId="33F40CF2" w14:textId="77777777" w:rsidR="00801E7D" w:rsidRPr="00785B7A" w:rsidRDefault="00801E7D" w:rsidP="00801E7D">
      <w:pPr>
        <w:shd w:val="clear" w:color="auto" w:fill="FFFFFF"/>
        <w:ind w:left="720"/>
        <w:rPr>
          <w:rFonts w:eastAsia="Times New Roman"/>
          <w:color w:val="000000"/>
          <w:sz w:val="25"/>
          <w:szCs w:val="25"/>
        </w:rPr>
      </w:pPr>
      <w:r>
        <w:t>Includes human trafficking and sexual exploitation resources, support and services. </w:t>
      </w:r>
    </w:p>
    <w:p w14:paraId="34A168E5" w14:textId="77777777" w:rsidR="00801E7D" w:rsidRDefault="00037F50" w:rsidP="00801E7D">
      <w:pPr>
        <w:shd w:val="clear" w:color="auto" w:fill="FFFFFF"/>
        <w:ind w:left="720"/>
      </w:pPr>
      <w:hyperlink r:id="rId22" w:history="1">
        <w:r w:rsidR="00801E7D" w:rsidRPr="00952C4E">
          <w:rPr>
            <w:rStyle w:val="Hyperlink"/>
          </w:rPr>
          <w:t>https://www.watraffickinghelp.org/</w:t>
        </w:r>
      </w:hyperlink>
      <w:r w:rsidR="00801E7D">
        <w:t xml:space="preserve"> </w:t>
      </w:r>
    </w:p>
    <w:p w14:paraId="665A62C7" w14:textId="77777777" w:rsidR="00CE368C" w:rsidRDefault="00CE368C" w:rsidP="00CE368C">
      <w:pPr>
        <w:shd w:val="clear" w:color="auto" w:fill="FFFFFF"/>
        <w:rPr>
          <w:rFonts w:eastAsia="Times New Roman"/>
          <w:color w:val="000000"/>
          <w:sz w:val="25"/>
          <w:szCs w:val="25"/>
        </w:rPr>
      </w:pPr>
    </w:p>
    <w:p w14:paraId="348C5CD6" w14:textId="77777777" w:rsidR="00CE368C" w:rsidRPr="00825C61" w:rsidRDefault="00CE368C" w:rsidP="00CE368C">
      <w:pPr>
        <w:pStyle w:val="ListParagraph"/>
        <w:numPr>
          <w:ilvl w:val="0"/>
          <w:numId w:val="3"/>
        </w:numPr>
      </w:pPr>
      <w:r w:rsidRPr="00825C61">
        <w:t>Each county in Washington has a community sexual assault program and/or a domestic violence program that provides community</w:t>
      </w:r>
      <w:r w:rsidR="00AD2C4D">
        <w:t>-</w:t>
      </w:r>
      <w:r w:rsidRPr="00825C61">
        <w:t>specific resources and support to youth and adults. To contact the local program in your community, click on the following links:</w:t>
      </w:r>
    </w:p>
    <w:p w14:paraId="07D250D7" w14:textId="77777777" w:rsidR="00CE368C" w:rsidRPr="00825C61" w:rsidRDefault="00CE368C" w:rsidP="00CE368C">
      <w:pPr>
        <w:ind w:left="720"/>
      </w:pPr>
    </w:p>
    <w:p w14:paraId="2A740C71" w14:textId="77777777" w:rsidR="00CE368C" w:rsidRPr="003B3464" w:rsidRDefault="00CE368C" w:rsidP="00CE368C">
      <w:pPr>
        <w:shd w:val="clear" w:color="auto" w:fill="FFFFFF"/>
        <w:ind w:left="720"/>
        <w:contextualSpacing/>
      </w:pPr>
      <w:r w:rsidRPr="003B3464">
        <w:t>Washington Coalition of Sexual Assault Programs</w:t>
      </w:r>
    </w:p>
    <w:p w14:paraId="410E17B4" w14:textId="77777777" w:rsidR="00CE368C" w:rsidRDefault="00037F50" w:rsidP="00CE368C">
      <w:pPr>
        <w:shd w:val="clear" w:color="auto" w:fill="FFFFFF"/>
        <w:ind w:left="720"/>
        <w:rPr>
          <w:rStyle w:val="Hyperlink"/>
        </w:rPr>
      </w:pPr>
      <w:hyperlink r:id="rId23" w:history="1">
        <w:r w:rsidR="00AD2C4D" w:rsidRPr="00AD2C4D">
          <w:rPr>
            <w:rStyle w:val="Hyperlink"/>
          </w:rPr>
          <w:t>https://www.wcsap.org/help/csap-by-county</w:t>
        </w:r>
      </w:hyperlink>
    </w:p>
    <w:p w14:paraId="54B02743" w14:textId="77777777" w:rsidR="00CE368C" w:rsidRDefault="00CE368C" w:rsidP="00CE368C">
      <w:pPr>
        <w:shd w:val="clear" w:color="auto" w:fill="FFFFFF"/>
        <w:ind w:left="720"/>
        <w:rPr>
          <w:rStyle w:val="Hyperlink"/>
        </w:rPr>
      </w:pPr>
    </w:p>
    <w:p w14:paraId="04DF0B23" w14:textId="77777777" w:rsidR="00CE368C" w:rsidRPr="003B3464" w:rsidRDefault="00CE368C" w:rsidP="00CE368C">
      <w:pPr>
        <w:shd w:val="clear" w:color="auto" w:fill="FFFFFF"/>
        <w:ind w:left="720"/>
      </w:pPr>
      <w:r w:rsidRPr="003B3464">
        <w:rPr>
          <w:rStyle w:val="Hyperlink"/>
          <w:color w:val="auto"/>
          <w:u w:val="none"/>
        </w:rPr>
        <w:t xml:space="preserve">Washington State Coalition Against Domestic Violence </w:t>
      </w:r>
    </w:p>
    <w:p w14:paraId="7BBAF05D" w14:textId="77777777" w:rsidR="00CE368C" w:rsidRDefault="00037F50" w:rsidP="00CE368C">
      <w:pPr>
        <w:pStyle w:val="ListParagraph"/>
        <w:rPr>
          <w:color w:val="1F497D"/>
        </w:rPr>
      </w:pPr>
      <w:hyperlink r:id="rId24" w:history="1">
        <w:r w:rsidR="00CE368C">
          <w:rPr>
            <w:rStyle w:val="Hyperlink"/>
          </w:rPr>
          <w:t>https://wscadv.org/washington-domestic-violence-programs/</w:t>
        </w:r>
      </w:hyperlink>
    </w:p>
    <w:p w14:paraId="30EDEA41" w14:textId="441719EF" w:rsidR="00BA23B0" w:rsidRDefault="00BA23B0">
      <w:pPr>
        <w:spacing w:after="160" w:line="259" w:lineRule="auto"/>
        <w:rPr>
          <w:rFonts w:eastAsia="Times New Roman"/>
          <w:color w:val="000000"/>
          <w:sz w:val="25"/>
          <w:szCs w:val="25"/>
        </w:rPr>
      </w:pPr>
      <w:r>
        <w:rPr>
          <w:rFonts w:eastAsia="Times New Roman"/>
          <w:color w:val="000000"/>
          <w:sz w:val="25"/>
          <w:szCs w:val="25"/>
        </w:rPr>
        <w:br w:type="page"/>
      </w:r>
    </w:p>
    <w:p w14:paraId="657CE8E6" w14:textId="6F84B3D8" w:rsidR="00BA23B0" w:rsidRPr="00FF728E" w:rsidRDefault="00BA23B0" w:rsidP="00FF728E">
      <w:pPr>
        <w:pStyle w:val="Heading1"/>
        <w:rPr>
          <w:rFonts w:asciiTheme="minorHAnsi" w:eastAsia="Times New Roman" w:hAnsiTheme="minorHAnsi" w:cstheme="minorHAnsi"/>
          <w:b/>
          <w:bCs/>
          <w:color w:val="2E74B5" w:themeColor="accent5" w:themeShade="BF"/>
        </w:rPr>
      </w:pPr>
      <w:r w:rsidRPr="00FF728E">
        <w:rPr>
          <w:rFonts w:asciiTheme="minorHAnsi" w:eastAsia="Times New Roman" w:hAnsiTheme="minorHAnsi" w:cstheme="minorHAnsi"/>
          <w:b/>
          <w:bCs/>
          <w:color w:val="2E74B5" w:themeColor="accent5" w:themeShade="BF"/>
        </w:rPr>
        <w:lastRenderedPageBreak/>
        <w:t>Parent/Guardian Letter - Spanish</w:t>
      </w:r>
    </w:p>
    <w:p w14:paraId="4A1D6A1E" w14:textId="77777777" w:rsidR="00BA23B0" w:rsidRDefault="00BA23B0" w:rsidP="00BA23B0">
      <w:pPr>
        <w:rPr>
          <w:rFonts w:cstheme="minorHAnsi"/>
          <w:sz w:val="20"/>
          <w:szCs w:val="20"/>
          <w:lang w:val="es-419"/>
        </w:rPr>
      </w:pPr>
    </w:p>
    <w:p w14:paraId="5F7C905E" w14:textId="19A0D523" w:rsidR="00BA23B0" w:rsidRPr="00BA23B0" w:rsidRDefault="00BA23B0">
      <w:pPr>
        <w:rPr>
          <w:lang w:val="es-419"/>
        </w:rPr>
      </w:pPr>
      <w:r w:rsidRPr="00BA23B0">
        <w:rPr>
          <w:lang w:val="es-419"/>
        </w:rPr>
        <w:t>Estimado/s padres y tutores de [</w:t>
      </w:r>
      <w:proofErr w:type="spellStart"/>
      <w:r w:rsidRPr="00BA23B0">
        <w:rPr>
          <w:highlight w:val="yellow"/>
          <w:lang w:val="es-419"/>
        </w:rPr>
        <w:t>School</w:t>
      </w:r>
      <w:proofErr w:type="spellEnd"/>
      <w:r w:rsidRPr="00BA23B0">
        <w:rPr>
          <w:highlight w:val="yellow"/>
          <w:lang w:val="es-419"/>
        </w:rPr>
        <w:t xml:space="preserve"> </w:t>
      </w:r>
      <w:proofErr w:type="spellStart"/>
      <w:r w:rsidRPr="00BA23B0">
        <w:rPr>
          <w:highlight w:val="yellow"/>
          <w:lang w:val="es-419"/>
        </w:rPr>
        <w:t>Name</w:t>
      </w:r>
      <w:proofErr w:type="spellEnd"/>
      <w:r w:rsidRPr="00BA23B0">
        <w:rPr>
          <w:lang w:val="es-419"/>
        </w:rPr>
        <w:t xml:space="preserve">] </w:t>
      </w:r>
    </w:p>
    <w:p w14:paraId="48BB56FE" w14:textId="77777777" w:rsidR="00BA23B0" w:rsidRPr="00BA23B0" w:rsidRDefault="00BA23B0">
      <w:pPr>
        <w:rPr>
          <w:lang w:val="es-419"/>
        </w:rPr>
      </w:pPr>
    </w:p>
    <w:p w14:paraId="560516E1" w14:textId="494ACF99" w:rsidR="00BA23B0" w:rsidRDefault="00BA23B0">
      <w:pPr>
        <w:rPr>
          <w:lang w:val="es-419"/>
        </w:rPr>
      </w:pPr>
      <w:r w:rsidRPr="00BA23B0">
        <w:rPr>
          <w:lang w:val="es-419"/>
        </w:rPr>
        <w:t>Les escribimos para informarles acerca de una campaña de marketing social que será lanzada en [</w:t>
      </w:r>
      <w:proofErr w:type="spellStart"/>
      <w:r w:rsidRPr="00BA23B0">
        <w:rPr>
          <w:highlight w:val="yellow"/>
          <w:lang w:val="es-419"/>
        </w:rPr>
        <w:t>School</w:t>
      </w:r>
      <w:proofErr w:type="spellEnd"/>
      <w:r w:rsidRPr="00BA23B0">
        <w:rPr>
          <w:lang w:val="es-419"/>
        </w:rPr>
        <w:t xml:space="preserve"> </w:t>
      </w:r>
      <w:proofErr w:type="spellStart"/>
      <w:r w:rsidRPr="00BA23B0">
        <w:rPr>
          <w:highlight w:val="yellow"/>
          <w:lang w:val="es-419"/>
        </w:rPr>
        <w:t>Name</w:t>
      </w:r>
      <w:proofErr w:type="spellEnd"/>
      <w:r w:rsidRPr="00BA23B0">
        <w:rPr>
          <w:lang w:val="es-419"/>
        </w:rPr>
        <w:t xml:space="preserve">]. Las campañas de marketing social tienen como objetivo educar y cambiar comportamientos para el beneficio de las personas y de toda la sociedad. La campaña fue desarrollada por el Departamento de salud del estado de Washington para abordar la prevención de violencia sexual basada en género. </w:t>
      </w:r>
    </w:p>
    <w:p w14:paraId="560B0F66" w14:textId="77777777" w:rsidR="00BA23B0" w:rsidRPr="00BA23B0" w:rsidRDefault="00BA23B0">
      <w:pPr>
        <w:rPr>
          <w:lang w:val="es-419"/>
        </w:rPr>
      </w:pPr>
    </w:p>
    <w:p w14:paraId="1C4B8FF4" w14:textId="015AAEB3" w:rsidR="00BA23B0" w:rsidRDefault="00BA23B0">
      <w:pPr>
        <w:rPr>
          <w:lang w:val="es-419"/>
        </w:rPr>
      </w:pPr>
      <w:r w:rsidRPr="00BA23B0">
        <w:rPr>
          <w:lang w:val="es-419"/>
        </w:rPr>
        <w:t>Esta campaña se enfoca principalmente en influenciar a los jóvenes en escuelas secundarias con el fin de cambiar actitudes, comportamientos y normas sociales relacionadas con los límites y el consentimiento en interacciones personales, ayudando así a fijar una base saludable para relaciones sin violencia en el futuro. Nuestra escuela aplicó y fue seleccionada a través de un proceso competitivo para participar en esta campaña con la expectativa de educar a nuestros propios estudiantes y proveer opiniones que ayudarán al mejoramiento continuo de la misma.</w:t>
      </w:r>
    </w:p>
    <w:p w14:paraId="0EECB90F" w14:textId="77777777" w:rsidR="00BA23B0" w:rsidRPr="00BA23B0" w:rsidRDefault="00BA23B0">
      <w:pPr>
        <w:rPr>
          <w:lang w:val="es-419"/>
        </w:rPr>
      </w:pPr>
    </w:p>
    <w:p w14:paraId="19DE51CB" w14:textId="686784F0" w:rsidR="00BA23B0" w:rsidRDefault="00BA23B0">
      <w:pPr>
        <w:rPr>
          <w:b/>
          <w:bCs/>
          <w:lang w:val="es-419"/>
        </w:rPr>
      </w:pPr>
      <w:r w:rsidRPr="00BA23B0">
        <w:rPr>
          <w:b/>
          <w:bCs/>
          <w:lang w:val="es-419"/>
        </w:rPr>
        <w:t>¿De qué se trata esta campaña?</w:t>
      </w:r>
    </w:p>
    <w:p w14:paraId="00F49D89" w14:textId="67420077" w:rsidR="00BA23B0" w:rsidRPr="00FF728E" w:rsidRDefault="00BA23B0">
      <w:pPr>
        <w:rPr>
          <w:b/>
        </w:rPr>
      </w:pPr>
      <w:r w:rsidRPr="00BA23B0">
        <w:rPr>
          <w:lang w:val="es-419"/>
        </w:rPr>
        <w:t xml:space="preserve">La campaña tendrá una duración de 6 semanas entre el 9 de marzo y el 26 de abril de 2020. Esta incluye carteles que serán colocados en las instalaciones de la escuela y videos en línea. Algunos de los comportamientos planteados en estos materiales tienen que ver con: límites personales, tomar una fotografía de alguien sin su permiso, avergonzar a otros por su cuerpo, contacto físico sin consentimiento, y activamente buscando consentimiento (asegurándonos que los </w:t>
      </w:r>
      <w:proofErr w:type="spellStart"/>
      <w:r w:rsidRPr="00BA23B0">
        <w:rPr>
          <w:lang w:val="es-419"/>
        </w:rPr>
        <w:t>sedamas</w:t>
      </w:r>
      <w:proofErr w:type="spellEnd"/>
      <w:r w:rsidRPr="00BA23B0">
        <w:rPr>
          <w:lang w:val="es-419"/>
        </w:rPr>
        <w:t xml:space="preserve"> se sientan </w:t>
      </w:r>
      <w:proofErr w:type="spellStart"/>
      <w:r w:rsidRPr="00BA23B0">
        <w:rPr>
          <w:lang w:val="es-419"/>
        </w:rPr>
        <w:t>comodos</w:t>
      </w:r>
      <w:proofErr w:type="spellEnd"/>
      <w:r w:rsidRPr="00BA23B0">
        <w:rPr>
          <w:lang w:val="es-419"/>
        </w:rPr>
        <w:t xml:space="preserve">/seguros) antes de actuar. Usted puede encontrar los carteles y videos aquí: </w:t>
      </w:r>
      <w:hyperlink r:id="rId25" w:history="1">
        <w:r w:rsidR="00222752">
          <w:rPr>
            <w:rStyle w:val="Hyperlink"/>
          </w:rPr>
          <w:t>http://ItsAboutRespect.net</w:t>
        </w:r>
      </w:hyperlink>
      <w:r w:rsidRPr="00BA23B0">
        <w:rPr>
          <w:i/>
          <w:iCs/>
          <w:lang w:val="es-419"/>
        </w:rPr>
        <w:t xml:space="preserve">  (sitio web en inglés).</w:t>
      </w:r>
    </w:p>
    <w:p w14:paraId="2D77CFB1" w14:textId="77777777" w:rsidR="00BA23B0" w:rsidRPr="00BA23B0" w:rsidRDefault="00BA23B0">
      <w:pPr>
        <w:rPr>
          <w:i/>
          <w:iCs/>
          <w:lang w:val="es-419"/>
        </w:rPr>
      </w:pPr>
    </w:p>
    <w:p w14:paraId="434C3A81" w14:textId="218545E6" w:rsidR="00BA23B0" w:rsidRDefault="00BA23B0">
      <w:pPr>
        <w:rPr>
          <w:lang w:val="es-419"/>
        </w:rPr>
      </w:pPr>
      <w:r w:rsidRPr="00BA23B0">
        <w:rPr>
          <w:lang w:val="es-419"/>
        </w:rPr>
        <w:t xml:space="preserve">Luego de la implementación de la campaña, autoridades de la escuela participarán en una encuesta entre el 27 de abril y el 8 de mayo con la posibilidad de ser entrevistados para conocer más acerca de cómo fue recibida la campaña en la escuela. </w:t>
      </w:r>
    </w:p>
    <w:p w14:paraId="10D74CD1" w14:textId="77777777" w:rsidR="00BA23B0" w:rsidRPr="00BA23B0" w:rsidRDefault="00BA23B0">
      <w:pPr>
        <w:rPr>
          <w:lang w:val="es-419"/>
        </w:rPr>
      </w:pPr>
    </w:p>
    <w:p w14:paraId="5E6D475F" w14:textId="2EAAB39C" w:rsidR="00BA23B0" w:rsidRDefault="00BA23B0">
      <w:pPr>
        <w:rPr>
          <w:b/>
          <w:bCs/>
          <w:lang w:val="es-419"/>
        </w:rPr>
      </w:pPr>
      <w:r w:rsidRPr="00BA23B0">
        <w:rPr>
          <w:b/>
          <w:bCs/>
          <w:lang w:val="es-419"/>
        </w:rPr>
        <w:t>¿Qué implica esto para usted y su estudiante?</w:t>
      </w:r>
    </w:p>
    <w:p w14:paraId="20D5E0D7" w14:textId="77777777" w:rsidR="00BA23B0" w:rsidRDefault="00BA23B0">
      <w:pPr>
        <w:rPr>
          <w:lang w:val="es-419"/>
        </w:rPr>
      </w:pPr>
      <w:r w:rsidRPr="00BA23B0">
        <w:rPr>
          <w:lang w:val="es-419"/>
        </w:rPr>
        <w:t xml:space="preserve">Esta campaña será principalmente experimentada por estudiantes en los pasillos y a través de sus dispositivos digitales. Nuestra escuela también podría ser seleccionada para incorporar esfuerzos adicionales que incluyen compartir información breve acerca de límites y consentimiento durante alguna clase relevante (aprendizaje </w:t>
      </w:r>
      <w:proofErr w:type="gramStart"/>
      <w:r w:rsidRPr="00BA23B0">
        <w:rPr>
          <w:lang w:val="es-419"/>
        </w:rPr>
        <w:t>socio-emocional</w:t>
      </w:r>
      <w:proofErr w:type="gramEnd"/>
      <w:r w:rsidRPr="00BA23B0">
        <w:rPr>
          <w:lang w:val="es-419"/>
        </w:rPr>
        <w:t>, salud, etc.) y la distribución de calcomanías de la campaña para los estudiantes.</w:t>
      </w:r>
    </w:p>
    <w:p w14:paraId="75864F12" w14:textId="77777777" w:rsidR="00BA23B0" w:rsidRDefault="00BA23B0">
      <w:pPr>
        <w:rPr>
          <w:lang w:val="es-419"/>
        </w:rPr>
      </w:pPr>
    </w:p>
    <w:p w14:paraId="44DFDAAF" w14:textId="5A67E232" w:rsidR="00BA23B0" w:rsidRDefault="00BA23B0">
      <w:pPr>
        <w:rPr>
          <w:bCs/>
          <w:lang w:val="es-419"/>
        </w:rPr>
      </w:pPr>
      <w:r w:rsidRPr="00BA23B0">
        <w:rPr>
          <w:lang w:val="es-419"/>
        </w:rPr>
        <w:t xml:space="preserve">Aunque la campaña es apropiada para jóvenes y está diseñada para ser relevante para ellos, los temas pueden ser sensibles para algunos estudiantes. Por esta razón que queremos que usted esté al tanto de la campaña y de los recursos disponibles en caso de que el estudiante acuda a usted con preocupaciones </w:t>
      </w:r>
      <w:r w:rsidRPr="00BA23B0">
        <w:rPr>
          <w:highlight w:val="yellow"/>
          <w:lang w:val="es-419"/>
        </w:rPr>
        <w:t>[</w:t>
      </w:r>
      <w:r w:rsidR="00E76A40">
        <w:rPr>
          <w:highlight w:val="yellow"/>
        </w:rPr>
        <w:t xml:space="preserve">insert details and contact info related to school’s </w:t>
      </w:r>
      <w:r w:rsidR="00E76A40" w:rsidRPr="00523F51">
        <w:rPr>
          <w:bCs/>
          <w:highlight w:val="yellow"/>
        </w:rPr>
        <w:t>response channels</w:t>
      </w:r>
      <w:r w:rsidR="00E76A40" w:rsidRPr="00BA23B0">
        <w:rPr>
          <w:bCs/>
          <w:highlight w:val="yellow"/>
          <w:lang w:val="es-419"/>
        </w:rPr>
        <w:t xml:space="preserve"> </w:t>
      </w:r>
      <w:r w:rsidRPr="00BA23B0">
        <w:rPr>
          <w:bCs/>
          <w:highlight w:val="yellow"/>
          <w:lang w:val="es-419"/>
        </w:rPr>
        <w:t>in Spanish]</w:t>
      </w:r>
      <w:r w:rsidRPr="00BA23B0">
        <w:rPr>
          <w:bCs/>
          <w:lang w:val="es-419"/>
        </w:rPr>
        <w:t>. También hemos recopilado una lista de recursos para familias, maestros y personal escolar que puede ser de ayuda para apoyar a nuestros jóvenes. (Vea lista de recursos adjunta.)</w:t>
      </w:r>
    </w:p>
    <w:p w14:paraId="437EAC1E" w14:textId="77777777" w:rsidR="00BA23B0" w:rsidRPr="00A707B8" w:rsidRDefault="00BA23B0">
      <w:pPr>
        <w:rPr>
          <w:lang w:val="es-419"/>
        </w:rPr>
      </w:pPr>
    </w:p>
    <w:p w14:paraId="5AD54A6F" w14:textId="3C94637E" w:rsidR="00BA23B0" w:rsidRDefault="00BA23B0">
      <w:pPr>
        <w:rPr>
          <w:bCs/>
          <w:lang w:val="es-419"/>
        </w:rPr>
      </w:pPr>
      <w:r w:rsidRPr="00BA23B0">
        <w:rPr>
          <w:bCs/>
          <w:lang w:val="es-419"/>
        </w:rPr>
        <w:t>Por favor contácteme en caso de tener alguna pregunta o preocupación al [</w:t>
      </w:r>
      <w:proofErr w:type="spellStart"/>
      <w:r w:rsidRPr="00BA23B0">
        <w:rPr>
          <w:bCs/>
          <w:highlight w:val="yellow"/>
          <w:lang w:val="es-419"/>
        </w:rPr>
        <w:t>phone</w:t>
      </w:r>
      <w:proofErr w:type="spellEnd"/>
      <w:r w:rsidRPr="00BA23B0">
        <w:rPr>
          <w:bCs/>
          <w:lang w:val="es-419"/>
        </w:rPr>
        <w:t>] o por correo electrónico a [</w:t>
      </w:r>
      <w:r w:rsidRPr="00BA23B0">
        <w:rPr>
          <w:bCs/>
          <w:highlight w:val="yellow"/>
          <w:lang w:val="es-419"/>
        </w:rPr>
        <w:t>email</w:t>
      </w:r>
      <w:r w:rsidRPr="00BA23B0">
        <w:rPr>
          <w:bCs/>
          <w:lang w:val="es-419"/>
        </w:rPr>
        <w:t>]. Para información adicional sobre la campaña y el proceso de implementación, vea el resumen de la campaña adjunto.</w:t>
      </w:r>
    </w:p>
    <w:p w14:paraId="23B9BFA7" w14:textId="77777777" w:rsidR="00BA23B0" w:rsidRPr="00BA23B0" w:rsidRDefault="00BA23B0">
      <w:pPr>
        <w:rPr>
          <w:bCs/>
          <w:lang w:val="es-419"/>
        </w:rPr>
      </w:pPr>
    </w:p>
    <w:p w14:paraId="43955C84" w14:textId="77777777" w:rsidR="00BA23B0" w:rsidRPr="00BA23B0" w:rsidRDefault="00BA23B0">
      <w:pPr>
        <w:rPr>
          <w:bCs/>
          <w:lang w:val="es-MX"/>
        </w:rPr>
      </w:pPr>
      <w:r w:rsidRPr="00BA23B0">
        <w:rPr>
          <w:bCs/>
          <w:lang w:val="es-MX"/>
        </w:rPr>
        <w:t>Cordialmente,</w:t>
      </w:r>
    </w:p>
    <w:p w14:paraId="540B05C6" w14:textId="77777777" w:rsidR="00BA23B0" w:rsidRPr="00BA23B0" w:rsidRDefault="00BA23B0" w:rsidP="00FF728E">
      <w:pPr>
        <w:rPr>
          <w:rFonts w:eastAsia="Times New Roman"/>
          <w:color w:val="000000"/>
          <w:highlight w:val="yellow"/>
        </w:rPr>
      </w:pPr>
      <w:r w:rsidRPr="00BA23B0">
        <w:rPr>
          <w:rFonts w:eastAsia="Times New Roman"/>
          <w:color w:val="000000"/>
          <w:highlight w:val="yellow"/>
        </w:rPr>
        <w:t>[Name]</w:t>
      </w:r>
    </w:p>
    <w:p w14:paraId="45E96441" w14:textId="77777777" w:rsidR="00BA23B0" w:rsidRPr="00BA23B0" w:rsidRDefault="00BA23B0" w:rsidP="00FF728E">
      <w:pPr>
        <w:rPr>
          <w:rFonts w:eastAsia="Times New Roman"/>
          <w:color w:val="000000"/>
        </w:rPr>
      </w:pPr>
      <w:r w:rsidRPr="00BA23B0">
        <w:rPr>
          <w:rFonts w:eastAsia="Times New Roman"/>
          <w:color w:val="000000"/>
          <w:highlight w:val="yellow"/>
        </w:rPr>
        <w:t>[Title], [School Name]</w:t>
      </w:r>
      <w:r w:rsidRPr="00BA23B0">
        <w:rPr>
          <w:rFonts w:eastAsia="Times New Roman"/>
          <w:color w:val="000000"/>
        </w:rPr>
        <w:t xml:space="preserve"> </w:t>
      </w:r>
    </w:p>
    <w:p w14:paraId="25B7FDF6" w14:textId="77777777" w:rsidR="00BA23B0" w:rsidRDefault="00BA23B0" w:rsidP="00BA23B0">
      <w:pPr>
        <w:shd w:val="clear" w:color="auto" w:fill="FFFFFF"/>
        <w:jc w:val="both"/>
        <w:rPr>
          <w:rFonts w:eastAsia="Times New Roman"/>
          <w:b/>
          <w:bCs/>
          <w:color w:val="2E74B5" w:themeColor="accent5" w:themeShade="BF"/>
          <w:sz w:val="28"/>
          <w:szCs w:val="28"/>
          <w:lang w:val="es-419"/>
        </w:rPr>
      </w:pPr>
    </w:p>
    <w:p w14:paraId="1E9692DF" w14:textId="77777777" w:rsidR="00BA23B0" w:rsidRDefault="00BA23B0" w:rsidP="00BA23B0">
      <w:pPr>
        <w:shd w:val="clear" w:color="auto" w:fill="FFFFFF"/>
        <w:jc w:val="both"/>
        <w:rPr>
          <w:rFonts w:eastAsia="Times New Roman"/>
          <w:b/>
          <w:bCs/>
          <w:color w:val="2E74B5" w:themeColor="accent5" w:themeShade="BF"/>
          <w:sz w:val="28"/>
          <w:szCs w:val="28"/>
          <w:lang w:val="es-419"/>
        </w:rPr>
      </w:pPr>
    </w:p>
    <w:p w14:paraId="118D39F3" w14:textId="77777777" w:rsidR="00BA23B0" w:rsidRPr="00FF728E" w:rsidRDefault="00BA23B0" w:rsidP="00FF728E">
      <w:pPr>
        <w:pStyle w:val="Heading1"/>
        <w:rPr>
          <w:rFonts w:asciiTheme="minorHAnsi" w:eastAsia="Times New Roman" w:hAnsiTheme="minorHAnsi" w:cstheme="minorHAnsi"/>
          <w:b/>
          <w:bCs/>
          <w:color w:val="2E74B5" w:themeColor="accent5" w:themeShade="BF"/>
          <w:lang w:val="es-419"/>
        </w:rPr>
      </w:pPr>
      <w:r w:rsidRPr="00FF728E">
        <w:rPr>
          <w:rFonts w:asciiTheme="minorHAnsi" w:eastAsia="Times New Roman" w:hAnsiTheme="minorHAnsi" w:cstheme="minorHAnsi"/>
          <w:b/>
          <w:bCs/>
          <w:color w:val="2E74B5" w:themeColor="accent5" w:themeShade="BF"/>
          <w:lang w:val="es-419"/>
        </w:rPr>
        <w:t>Recursos sobre la prevención de violencia sexual y relaciones sanas</w:t>
      </w:r>
    </w:p>
    <w:p w14:paraId="71F4D6F2" w14:textId="77777777" w:rsidR="00BA23B0" w:rsidRPr="00121054" w:rsidRDefault="00BA23B0" w:rsidP="00BA23B0">
      <w:pPr>
        <w:pStyle w:val="ListParagraph"/>
        <w:numPr>
          <w:ilvl w:val="0"/>
          <w:numId w:val="3"/>
        </w:numPr>
        <w:rPr>
          <w:rFonts w:asciiTheme="minorHAnsi" w:hAnsiTheme="minorHAnsi" w:cstheme="minorHAnsi"/>
        </w:rPr>
      </w:pPr>
      <w:r w:rsidRPr="00121054">
        <w:rPr>
          <w:rFonts w:asciiTheme="minorHAnsi" w:hAnsiTheme="minorHAnsi" w:cstheme="minorHAnsi"/>
        </w:rPr>
        <w:t xml:space="preserve">Love is Respect / </w:t>
      </w:r>
      <w:r>
        <w:rPr>
          <w:rFonts w:asciiTheme="minorHAnsi" w:hAnsiTheme="minorHAnsi" w:cstheme="minorHAnsi"/>
        </w:rPr>
        <w:t>El a</w:t>
      </w:r>
      <w:r w:rsidRPr="00121054">
        <w:rPr>
          <w:rFonts w:asciiTheme="minorHAnsi" w:hAnsiTheme="minorHAnsi" w:cstheme="minorHAnsi"/>
        </w:rPr>
        <w:t xml:space="preserve">mor es </w:t>
      </w:r>
      <w:r w:rsidRPr="009D4B9B">
        <w:rPr>
          <w:rFonts w:asciiTheme="minorHAnsi" w:hAnsiTheme="minorHAnsi" w:cstheme="minorHAnsi"/>
          <w:lang w:val="es-MX"/>
        </w:rPr>
        <w:t>respeto</w:t>
      </w:r>
    </w:p>
    <w:p w14:paraId="58E7008B" w14:textId="77777777" w:rsidR="00BA23B0" w:rsidRPr="00121054" w:rsidRDefault="00037F50" w:rsidP="00BA23B0">
      <w:pPr>
        <w:pStyle w:val="ListParagraph"/>
        <w:rPr>
          <w:rFonts w:asciiTheme="minorHAnsi" w:hAnsiTheme="minorHAnsi" w:cstheme="minorHAnsi"/>
        </w:rPr>
      </w:pPr>
      <w:hyperlink r:id="rId26" w:history="1">
        <w:r w:rsidR="00BA23B0" w:rsidRPr="00121054">
          <w:rPr>
            <w:rStyle w:val="Hyperlink"/>
            <w:rFonts w:asciiTheme="minorHAnsi" w:hAnsiTheme="minorHAnsi" w:cstheme="minorHAnsi"/>
          </w:rPr>
          <w:t>https://espanol.loveisrespect.org/</w:t>
        </w:r>
      </w:hyperlink>
    </w:p>
    <w:p w14:paraId="310CAD70" w14:textId="77777777" w:rsidR="00BA23B0" w:rsidRPr="00121054" w:rsidRDefault="00BA23B0" w:rsidP="00BA23B0">
      <w:pPr>
        <w:pStyle w:val="ListParagraph"/>
        <w:rPr>
          <w:rFonts w:asciiTheme="minorHAnsi" w:hAnsiTheme="minorHAnsi" w:cstheme="minorHAnsi"/>
          <w:color w:val="1F497D"/>
        </w:rPr>
      </w:pPr>
    </w:p>
    <w:p w14:paraId="4E666C77" w14:textId="77777777" w:rsidR="00BA23B0" w:rsidRPr="00121054" w:rsidRDefault="00BA23B0" w:rsidP="00BA23B0">
      <w:pPr>
        <w:pStyle w:val="ListParagraph"/>
        <w:numPr>
          <w:ilvl w:val="0"/>
          <w:numId w:val="3"/>
        </w:numPr>
        <w:shd w:val="clear" w:color="auto" w:fill="FFFFFF"/>
        <w:rPr>
          <w:rFonts w:asciiTheme="minorHAnsi" w:hAnsiTheme="minorHAnsi" w:cstheme="minorHAnsi"/>
          <w:lang w:val="es-419"/>
        </w:rPr>
      </w:pPr>
      <w:r w:rsidRPr="00121054">
        <w:rPr>
          <w:rFonts w:asciiTheme="minorHAnsi" w:hAnsiTheme="minorHAnsi" w:cstheme="minorHAnsi"/>
          <w:color w:val="252525"/>
          <w:shd w:val="clear" w:color="auto" w:fill="FFFFFF"/>
        </w:rPr>
        <w:t>Washington Coalition of</w:t>
      </w:r>
      <w:r w:rsidRPr="00121054">
        <w:rPr>
          <w:rFonts w:asciiTheme="minorHAnsi" w:hAnsiTheme="minorHAnsi" w:cstheme="minorHAnsi"/>
          <w:color w:val="252525"/>
        </w:rPr>
        <w:t xml:space="preserve"> </w:t>
      </w:r>
      <w:r w:rsidRPr="00121054">
        <w:rPr>
          <w:rFonts w:asciiTheme="minorHAnsi" w:hAnsiTheme="minorHAnsi" w:cstheme="minorHAnsi"/>
          <w:color w:val="252525"/>
          <w:shd w:val="clear" w:color="auto" w:fill="FFFFFF"/>
        </w:rPr>
        <w:t>Sexual Assault Programs</w:t>
      </w:r>
      <w:r w:rsidRPr="00121054">
        <w:rPr>
          <w:rFonts w:asciiTheme="minorHAnsi" w:hAnsiTheme="minorHAnsi" w:cstheme="minorHAnsi"/>
          <w:b/>
          <w:bCs/>
          <w:color w:val="252525"/>
          <w:shd w:val="clear" w:color="auto" w:fill="FFFFFF"/>
        </w:rPr>
        <w:t xml:space="preserve"> / </w:t>
      </w:r>
      <w:r w:rsidRPr="00121054">
        <w:rPr>
          <w:rFonts w:asciiTheme="minorHAnsi" w:hAnsiTheme="minorHAnsi" w:cstheme="minorHAnsi"/>
          <w:lang w:val="es-419"/>
        </w:rPr>
        <w:t xml:space="preserve">Programas </w:t>
      </w:r>
      <w:r>
        <w:rPr>
          <w:rFonts w:asciiTheme="minorHAnsi" w:hAnsiTheme="minorHAnsi" w:cstheme="minorHAnsi"/>
          <w:lang w:val="es-419"/>
        </w:rPr>
        <w:t>c</w:t>
      </w:r>
      <w:r w:rsidRPr="00121054">
        <w:rPr>
          <w:rFonts w:asciiTheme="minorHAnsi" w:hAnsiTheme="minorHAnsi" w:cstheme="minorHAnsi"/>
          <w:lang w:val="es-419"/>
        </w:rPr>
        <w:t xml:space="preserve">omunitarios de </w:t>
      </w:r>
      <w:r>
        <w:rPr>
          <w:rFonts w:asciiTheme="minorHAnsi" w:hAnsiTheme="minorHAnsi" w:cstheme="minorHAnsi"/>
          <w:lang w:val="es-419"/>
        </w:rPr>
        <w:t>a</w:t>
      </w:r>
      <w:r w:rsidRPr="00121054">
        <w:rPr>
          <w:rFonts w:asciiTheme="minorHAnsi" w:hAnsiTheme="minorHAnsi" w:cstheme="minorHAnsi"/>
          <w:lang w:val="es-419"/>
        </w:rPr>
        <w:t xml:space="preserve">salto </w:t>
      </w:r>
      <w:r>
        <w:rPr>
          <w:rFonts w:asciiTheme="minorHAnsi" w:hAnsiTheme="minorHAnsi" w:cstheme="minorHAnsi"/>
          <w:lang w:val="es-419"/>
        </w:rPr>
        <w:t>s</w:t>
      </w:r>
      <w:r w:rsidRPr="00121054">
        <w:rPr>
          <w:rFonts w:asciiTheme="minorHAnsi" w:hAnsiTheme="minorHAnsi" w:cstheme="minorHAnsi"/>
          <w:lang w:val="es-419"/>
        </w:rPr>
        <w:t>exual en Washington</w:t>
      </w:r>
    </w:p>
    <w:p w14:paraId="4A5BF5B6" w14:textId="77777777" w:rsidR="00BA23B0" w:rsidRPr="00121054" w:rsidRDefault="00037F50" w:rsidP="00BA23B0">
      <w:pPr>
        <w:shd w:val="clear" w:color="auto" w:fill="FFFFFF"/>
        <w:ind w:left="720"/>
        <w:rPr>
          <w:rStyle w:val="Hyperlink"/>
          <w:rFonts w:cstheme="minorHAnsi"/>
          <w:lang w:val="es-419"/>
        </w:rPr>
      </w:pPr>
      <w:hyperlink r:id="rId27" w:history="1">
        <w:r w:rsidR="00BA23B0" w:rsidRPr="00121054">
          <w:rPr>
            <w:rStyle w:val="Hyperlink"/>
            <w:rFonts w:cstheme="minorHAnsi"/>
            <w:lang w:val="es-419"/>
          </w:rPr>
          <w:t>https://www.wcsap.org/es/help/csap-by-city</w:t>
        </w:r>
      </w:hyperlink>
    </w:p>
    <w:p w14:paraId="454ABE8A" w14:textId="0FBD7EA2" w:rsidR="001D45D3" w:rsidRDefault="001D45D3">
      <w:pPr>
        <w:spacing w:after="160" w:line="259" w:lineRule="auto"/>
        <w:rPr>
          <w:rFonts w:eastAsia="Times New Roman"/>
          <w:color w:val="000000"/>
          <w:sz w:val="25"/>
          <w:szCs w:val="25"/>
        </w:rPr>
      </w:pPr>
      <w:r>
        <w:rPr>
          <w:rFonts w:eastAsia="Times New Roman"/>
          <w:color w:val="000000"/>
          <w:sz w:val="25"/>
          <w:szCs w:val="25"/>
        </w:rPr>
        <w:br w:type="page"/>
      </w:r>
    </w:p>
    <w:p w14:paraId="5F1CD581" w14:textId="77777777" w:rsidR="00B459ED" w:rsidRPr="008F6C79" w:rsidRDefault="00B459ED" w:rsidP="00B459ED">
      <w:pPr>
        <w:jc w:val="center"/>
        <w:rPr>
          <w:bCs/>
          <w:color w:val="4472C4" w:themeColor="accent1"/>
          <w:sz w:val="28"/>
        </w:rPr>
      </w:pPr>
      <w:r w:rsidRPr="008F6C79">
        <w:rPr>
          <w:bCs/>
          <w:color w:val="4472C4" w:themeColor="accent1"/>
          <w:sz w:val="28"/>
        </w:rPr>
        <w:lastRenderedPageBreak/>
        <w:t>Washington State Department of Health</w:t>
      </w:r>
    </w:p>
    <w:p w14:paraId="7037AF2B" w14:textId="77777777" w:rsidR="00B459ED" w:rsidRPr="008F6C79" w:rsidRDefault="00B459ED" w:rsidP="00B459ED">
      <w:pPr>
        <w:jc w:val="center"/>
        <w:rPr>
          <w:bCs/>
          <w:color w:val="4472C4" w:themeColor="accent1"/>
          <w:sz w:val="28"/>
        </w:rPr>
      </w:pPr>
      <w:r w:rsidRPr="008F6C79">
        <w:rPr>
          <w:bCs/>
          <w:color w:val="4472C4" w:themeColor="accent1"/>
          <w:sz w:val="28"/>
        </w:rPr>
        <w:t xml:space="preserve">Sexual Violence Prevention Campaign </w:t>
      </w:r>
    </w:p>
    <w:p w14:paraId="7A6E66B6" w14:textId="15A1A5D9" w:rsidR="001D45D3" w:rsidRPr="00FF728E" w:rsidRDefault="00B459ED" w:rsidP="00FF728E">
      <w:pPr>
        <w:jc w:val="center"/>
        <w:rPr>
          <w:b/>
          <w:color w:val="4472C4" w:themeColor="accent1"/>
          <w:sz w:val="32"/>
          <w:szCs w:val="32"/>
        </w:rPr>
      </w:pPr>
      <w:r w:rsidRPr="00FF728E">
        <w:rPr>
          <w:b/>
          <w:color w:val="4472C4" w:themeColor="accent1"/>
          <w:sz w:val="32"/>
          <w:szCs w:val="32"/>
        </w:rPr>
        <w:t>Classroom Activity Overview</w:t>
      </w:r>
    </w:p>
    <w:p w14:paraId="1E0A7374" w14:textId="77777777" w:rsidR="0076742D" w:rsidRDefault="0076742D" w:rsidP="001D45D3">
      <w:pPr>
        <w:textAlignment w:val="center"/>
        <w:rPr>
          <w:rFonts w:eastAsia="Times New Roman"/>
          <w:b/>
          <w:bCs/>
          <w:u w:val="single"/>
        </w:rPr>
      </w:pPr>
    </w:p>
    <w:p w14:paraId="786754C4" w14:textId="756425C9" w:rsidR="001D45D3" w:rsidRPr="00A01784" w:rsidRDefault="001D45D3" w:rsidP="001D45D3">
      <w:pPr>
        <w:textAlignment w:val="center"/>
        <w:rPr>
          <w:rFonts w:eastAsia="Times New Roman"/>
          <w:b/>
          <w:bCs/>
          <w:u w:val="single"/>
        </w:rPr>
      </w:pPr>
      <w:r w:rsidRPr="00A01784">
        <w:rPr>
          <w:rFonts w:eastAsia="Times New Roman"/>
          <w:b/>
          <w:bCs/>
          <w:u w:val="single"/>
        </w:rPr>
        <w:t>Introduction</w:t>
      </w:r>
    </w:p>
    <w:p w14:paraId="2F2BDEC3" w14:textId="57552675" w:rsidR="001D45D3" w:rsidRPr="00A01784" w:rsidRDefault="00DC426B" w:rsidP="001D45D3">
      <w:pPr>
        <w:textAlignment w:val="center"/>
        <w:rPr>
          <w:b/>
          <w:bCs/>
          <w:u w:val="single"/>
        </w:rPr>
      </w:pPr>
      <w:r>
        <w:t>I</w:t>
      </w:r>
      <w:r w:rsidR="001D45D3">
        <w:t>nclusion of classroom activities addressing real people, situations and consequences that students face regarding boundaries and consent</w:t>
      </w:r>
      <w:r>
        <w:t xml:space="preserve"> was recommended during the 2019 pilot for the It’s About Respect campaign</w:t>
      </w:r>
      <w:r w:rsidR="001D45D3">
        <w:t xml:space="preserve">. </w:t>
      </w:r>
      <w:r>
        <w:t xml:space="preserve"> This guiding document provides talking points, resources and suggestions for classroom activities. </w:t>
      </w:r>
    </w:p>
    <w:p w14:paraId="410DA68C" w14:textId="77777777" w:rsidR="001D45D3" w:rsidRDefault="001D45D3" w:rsidP="001D45D3">
      <w:pPr>
        <w:textAlignment w:val="center"/>
      </w:pPr>
    </w:p>
    <w:p w14:paraId="270C5809" w14:textId="77777777" w:rsidR="00176ED5" w:rsidRDefault="00176ED5" w:rsidP="00176ED5">
      <w:pPr>
        <w:textAlignment w:val="center"/>
        <w:rPr>
          <w:rFonts w:eastAsia="Times New Roman"/>
          <w:b/>
          <w:bCs/>
          <w:u w:val="single"/>
        </w:rPr>
      </w:pPr>
    </w:p>
    <w:p w14:paraId="79571580" w14:textId="01474AC7" w:rsidR="00176ED5" w:rsidRDefault="00176ED5" w:rsidP="00176ED5">
      <w:pPr>
        <w:textAlignment w:val="center"/>
        <w:rPr>
          <w:rFonts w:eastAsia="Times New Roman"/>
          <w:b/>
          <w:bCs/>
          <w:u w:val="single"/>
        </w:rPr>
      </w:pPr>
      <w:r>
        <w:rPr>
          <w:rFonts w:eastAsia="Times New Roman"/>
          <w:b/>
          <w:bCs/>
          <w:u w:val="single"/>
        </w:rPr>
        <w:t>Overview</w:t>
      </w:r>
    </w:p>
    <w:p w14:paraId="1CE0C883" w14:textId="5AFB9C04" w:rsidR="00176ED5" w:rsidRDefault="00176ED5" w:rsidP="00176ED5">
      <w:pPr>
        <w:shd w:val="clear" w:color="auto" w:fill="FFFFFF"/>
        <w:rPr>
          <w:rFonts w:eastAsia="Times New Roman"/>
        </w:rPr>
      </w:pPr>
      <w:r>
        <w:rPr>
          <w:rFonts w:eastAsia="Times New Roman"/>
        </w:rPr>
        <w:t xml:space="preserve">Lead a brief discussion (15-30 minutes) on boundaries and consent during a relevant, required class (e.g. advisory, health, social-emotional learning, etc.). You’re welcome to use your school’s existing curriculum or consult one of the resources listed at the end of this document for classroom activities and discussion guides. See the </w:t>
      </w:r>
      <w:r>
        <w:rPr>
          <w:rFonts w:eastAsia="Times New Roman"/>
          <w:i/>
          <w:iCs/>
        </w:rPr>
        <w:t>Local Resources</w:t>
      </w:r>
      <w:r>
        <w:rPr>
          <w:rFonts w:eastAsia="Times New Roman"/>
        </w:rPr>
        <w:t xml:space="preserve"> section if you’re interested in connecting with a local advocate to help with your classroom discussion and to learn more about free resources available in your community. </w:t>
      </w:r>
    </w:p>
    <w:p w14:paraId="019D1C4D" w14:textId="77777777" w:rsidR="00176ED5" w:rsidRDefault="00176ED5" w:rsidP="00176ED5">
      <w:pPr>
        <w:shd w:val="clear" w:color="auto" w:fill="FFFFFF"/>
        <w:rPr>
          <w:rFonts w:asciiTheme="minorHAnsi" w:hAnsiTheme="minorHAnsi" w:cstheme="minorBidi"/>
          <w:color w:val="0000FF"/>
          <w:u w:val="single"/>
        </w:rPr>
      </w:pPr>
    </w:p>
    <w:p w14:paraId="76790A8D" w14:textId="77777777" w:rsidR="00176ED5" w:rsidRDefault="00176ED5" w:rsidP="00176ED5">
      <w:pPr>
        <w:textAlignment w:val="center"/>
        <w:rPr>
          <w:rFonts w:eastAsia="Times New Roman"/>
        </w:rPr>
      </w:pPr>
      <w:r>
        <w:rPr>
          <w:rFonts w:eastAsia="Times New Roman"/>
        </w:rPr>
        <w:t>Below are key messages to include in your discussion. Please note you do not need to say these verbatim, and can paraphrase as needed:</w:t>
      </w:r>
    </w:p>
    <w:p w14:paraId="1C96AF92" w14:textId="77777777" w:rsidR="00176ED5" w:rsidRDefault="00176ED5" w:rsidP="00176ED5">
      <w:pPr>
        <w:pStyle w:val="ListParagraph"/>
        <w:numPr>
          <w:ilvl w:val="0"/>
          <w:numId w:val="5"/>
        </w:numPr>
        <w:spacing w:after="160" w:line="256" w:lineRule="auto"/>
        <w:rPr>
          <w:rFonts w:asciiTheme="minorHAnsi" w:hAnsiTheme="minorHAnsi" w:cstheme="minorBidi"/>
        </w:rPr>
      </w:pPr>
      <w:r>
        <w:t>Everyone has personal boundaries/a personal bubble (such as a desire for personal space, preferences for what you like to be called, etc.). Yours may be very different from your friends or compared with other students at school. This is totally normal and okay.</w:t>
      </w:r>
    </w:p>
    <w:p w14:paraId="5BDA40B0" w14:textId="77777777" w:rsidR="00176ED5" w:rsidRDefault="00176ED5" w:rsidP="00176ED5">
      <w:pPr>
        <w:pStyle w:val="ListParagraph"/>
        <w:numPr>
          <w:ilvl w:val="0"/>
          <w:numId w:val="5"/>
        </w:numPr>
        <w:spacing w:after="160" w:line="256" w:lineRule="auto"/>
      </w:pPr>
      <w:r>
        <w:t>To understand someone else’s personal bubble just ask them. Before saying or doing something, find out if they are comfortable with it. This shows them that you respect their personal boundaries/bubble.</w:t>
      </w:r>
    </w:p>
    <w:p w14:paraId="5EF0992B" w14:textId="77777777" w:rsidR="00176ED5" w:rsidRDefault="00176ED5" w:rsidP="00176ED5">
      <w:pPr>
        <w:pStyle w:val="ListParagraph"/>
        <w:numPr>
          <w:ilvl w:val="0"/>
          <w:numId w:val="5"/>
        </w:numPr>
        <w:spacing w:after="160" w:line="256" w:lineRule="auto"/>
      </w:pPr>
      <w:r>
        <w:t>It’s important to make sure whoever you’re spending time with is comfortable with whatever you’re doing together – as a friend, or romantically. Never assume or go ahead without someone telling you that they’re okay with what’s happening. Only YES means YES.</w:t>
      </w:r>
    </w:p>
    <w:p w14:paraId="53F89606" w14:textId="58CAA8C3" w:rsidR="00176ED5" w:rsidRPr="00FF728E" w:rsidRDefault="00176ED5" w:rsidP="00FF728E">
      <w:pPr>
        <w:pStyle w:val="ListParagraph"/>
        <w:numPr>
          <w:ilvl w:val="0"/>
          <w:numId w:val="5"/>
        </w:numPr>
        <w:spacing w:after="160" w:line="256" w:lineRule="auto"/>
        <w:rPr>
          <w:rFonts w:eastAsia="Times New Roman"/>
        </w:rPr>
      </w:pPr>
      <w:r>
        <w:t xml:space="preserve">Examples of things that might disrespect someone’s personal bubble are taking or sharing a photo or touching someone without their permission, touching someone without their consent, standing too close or calling someone something other than their name. </w:t>
      </w:r>
    </w:p>
    <w:p w14:paraId="57389C1F" w14:textId="77777777" w:rsidR="001D45D3" w:rsidRPr="0092759D" w:rsidRDefault="001D45D3" w:rsidP="001D45D3">
      <w:pPr>
        <w:pStyle w:val="ListParagraph"/>
        <w:textAlignment w:val="center"/>
        <w:rPr>
          <w:rFonts w:eastAsia="Times New Roman"/>
        </w:rPr>
      </w:pPr>
    </w:p>
    <w:p w14:paraId="401C082D" w14:textId="77777777" w:rsidR="00176ED5" w:rsidRDefault="00176ED5" w:rsidP="00176ED5">
      <w:pPr>
        <w:textAlignment w:val="center"/>
        <w:rPr>
          <w:rFonts w:eastAsia="Times New Roman"/>
        </w:rPr>
      </w:pPr>
      <w:r>
        <w:rPr>
          <w:rFonts w:eastAsia="Times New Roman"/>
        </w:rPr>
        <w:t xml:space="preserve">Following the discussion, if you are conducting this activity in-person, you have the option to offer the campaign stickers to students so they can show their agreement and understanding of the messages/talking points you’ve shared during the classroom discussion. </w:t>
      </w:r>
      <w:bookmarkStart w:id="6" w:name="_Hlk66191743"/>
      <w:r>
        <w:rPr>
          <w:rFonts w:eastAsia="Times New Roman"/>
        </w:rPr>
        <w:t xml:space="preserve">The stickers are intended as a tool to support positive social norms and social diffusion of the campaign messaging within your school. </w:t>
      </w:r>
      <w:bookmarkEnd w:id="6"/>
    </w:p>
    <w:p w14:paraId="38A98651" w14:textId="77777777" w:rsidR="00176ED5" w:rsidRDefault="00176ED5" w:rsidP="001D45D3">
      <w:pPr>
        <w:textAlignment w:val="center"/>
        <w:rPr>
          <w:rFonts w:eastAsia="Times New Roman"/>
        </w:rPr>
      </w:pPr>
    </w:p>
    <w:p w14:paraId="2332FB05" w14:textId="77777777" w:rsidR="00E76A40" w:rsidRDefault="00E76A40">
      <w:pPr>
        <w:spacing w:after="160" w:line="259" w:lineRule="auto"/>
        <w:rPr>
          <w:rFonts w:eastAsia="Times New Roman"/>
        </w:rPr>
      </w:pPr>
      <w:r>
        <w:rPr>
          <w:rFonts w:eastAsia="Times New Roman"/>
        </w:rPr>
        <w:br w:type="page"/>
      </w:r>
    </w:p>
    <w:p w14:paraId="293796D6" w14:textId="72AB149C" w:rsidR="001D45D3" w:rsidRPr="00FF728E" w:rsidRDefault="001D45D3" w:rsidP="001D45D3">
      <w:pPr>
        <w:textAlignment w:val="center"/>
        <w:rPr>
          <w:rFonts w:eastAsia="Times New Roman"/>
        </w:rPr>
      </w:pPr>
      <w:r w:rsidRPr="00091921">
        <w:rPr>
          <w:rFonts w:eastAsia="Times New Roman"/>
          <w:b/>
          <w:bCs/>
          <w:sz w:val="24"/>
          <w:szCs w:val="24"/>
          <w:u w:val="single"/>
        </w:rPr>
        <w:lastRenderedPageBreak/>
        <w:t>Resources</w:t>
      </w:r>
    </w:p>
    <w:p w14:paraId="53A46D4F" w14:textId="77777777" w:rsidR="00222752" w:rsidRPr="00091921" w:rsidRDefault="00222752" w:rsidP="001D45D3">
      <w:pPr>
        <w:textAlignment w:val="center"/>
        <w:rPr>
          <w:rFonts w:eastAsia="Times New Roman"/>
          <w:b/>
          <w:bCs/>
          <w:sz w:val="24"/>
          <w:szCs w:val="24"/>
          <w:u w:val="single"/>
        </w:rPr>
      </w:pPr>
    </w:p>
    <w:p w14:paraId="7A19B4A6" w14:textId="77777777" w:rsidR="00176ED5" w:rsidRDefault="00176ED5" w:rsidP="00176ED5">
      <w:pPr>
        <w:textAlignment w:val="center"/>
        <w:rPr>
          <w:rFonts w:eastAsia="Times New Roman"/>
          <w:b/>
          <w:bCs/>
        </w:rPr>
      </w:pPr>
      <w:r>
        <w:rPr>
          <w:rFonts w:eastAsia="Times New Roman"/>
          <w:b/>
          <w:bCs/>
        </w:rPr>
        <w:t>General Resources:</w:t>
      </w:r>
    </w:p>
    <w:p w14:paraId="47344389" w14:textId="77777777" w:rsidR="00176ED5" w:rsidRDefault="00176ED5" w:rsidP="00176ED5">
      <w:pPr>
        <w:textAlignment w:val="center"/>
        <w:rPr>
          <w:rFonts w:eastAsia="Times New Roman"/>
          <w:b/>
          <w:bCs/>
        </w:rPr>
      </w:pPr>
      <w:r>
        <w:rPr>
          <w:rFonts w:eastAsia="Times New Roman"/>
          <w:b/>
          <w:bCs/>
        </w:rPr>
        <w:t>Washington Coalition of Sexual Assault Programs (WCSAP)</w:t>
      </w:r>
    </w:p>
    <w:p w14:paraId="3B0FAE1F" w14:textId="77777777" w:rsidR="00176ED5" w:rsidRDefault="00176ED5" w:rsidP="00176ED5">
      <w:pPr>
        <w:textAlignment w:val="center"/>
        <w:rPr>
          <w:rFonts w:asciiTheme="minorHAnsi" w:eastAsia="Times New Roman" w:hAnsiTheme="minorHAnsi" w:cstheme="minorHAnsi"/>
          <w:bCs/>
        </w:rPr>
      </w:pPr>
      <w:r>
        <w:rPr>
          <w:rFonts w:eastAsia="Times New Roman" w:cstheme="minorHAnsi"/>
          <w:bCs/>
        </w:rPr>
        <w:t xml:space="preserve">Description: </w:t>
      </w:r>
      <w:hyperlink r:id="rId28" w:history="1">
        <w:r>
          <w:rPr>
            <w:rStyle w:val="Hyperlink"/>
            <w:rFonts w:cstheme="minorHAnsi"/>
            <w:lang w:val="en"/>
          </w:rPr>
          <w:t>WCSAP</w:t>
        </w:r>
      </w:hyperlink>
      <w:r>
        <w:rPr>
          <w:rFonts w:cstheme="minorHAnsi"/>
          <w:color w:val="1E1E1E"/>
          <w:lang w:val="en"/>
        </w:rPr>
        <w:t xml:space="preserve"> is a non-profit organization that strives to unite agencies engaged in the elimination of sexual violence. WCSAP provides information, training and expertise to program and individual members who support victims, family and friends, the general public, and all those whose lives have been affected by sexual assault. WCSAP also provides </w:t>
      </w:r>
      <w:hyperlink r:id="rId29" w:history="1">
        <w:r>
          <w:rPr>
            <w:rStyle w:val="Hyperlink"/>
            <w:rFonts w:eastAsia="Times New Roman"/>
            <w:bCs/>
          </w:rPr>
          <w:t>prevention resources</w:t>
        </w:r>
      </w:hyperlink>
      <w:r>
        <w:rPr>
          <w:rFonts w:eastAsia="Times New Roman"/>
          <w:b/>
          <w:bCs/>
        </w:rPr>
        <w:t xml:space="preserve"> </w:t>
      </w:r>
      <w:r>
        <w:rPr>
          <w:rFonts w:eastAsia="Times New Roman"/>
          <w:bCs/>
        </w:rPr>
        <w:t>on its website.</w:t>
      </w:r>
    </w:p>
    <w:p w14:paraId="63979C73" w14:textId="77777777" w:rsidR="00176ED5" w:rsidRDefault="00176ED5" w:rsidP="00176ED5">
      <w:pPr>
        <w:textAlignment w:val="center"/>
        <w:rPr>
          <w:rFonts w:eastAsia="Times New Roman"/>
          <w:b/>
          <w:bCs/>
        </w:rPr>
      </w:pPr>
    </w:p>
    <w:p w14:paraId="4A59C2AA" w14:textId="77777777" w:rsidR="00176ED5" w:rsidRDefault="00176ED5" w:rsidP="00176ED5">
      <w:pPr>
        <w:textAlignment w:val="center"/>
        <w:rPr>
          <w:rFonts w:eastAsia="Times New Roman"/>
          <w:b/>
          <w:bCs/>
        </w:rPr>
      </w:pPr>
      <w:r>
        <w:rPr>
          <w:rFonts w:eastAsia="Times New Roman"/>
          <w:b/>
          <w:bCs/>
        </w:rPr>
        <w:t>Ask. Listen. Respect.</w:t>
      </w:r>
    </w:p>
    <w:p w14:paraId="708DDA42" w14:textId="77777777" w:rsidR="00176ED5" w:rsidRDefault="00176ED5" w:rsidP="00176ED5">
      <w:pPr>
        <w:textAlignment w:val="center"/>
        <w:rPr>
          <w:rFonts w:eastAsia="Times New Roman"/>
        </w:rPr>
      </w:pPr>
      <w:r>
        <w:rPr>
          <w:rFonts w:eastAsia="Times New Roman"/>
        </w:rPr>
        <w:t xml:space="preserve">Description: Facilitator discussion guide for </w:t>
      </w:r>
      <w:r>
        <w:t>youth ages 11-16 on consent from Virginal Sexual and Domestic Violence Action Alliance.</w:t>
      </w:r>
    </w:p>
    <w:p w14:paraId="0CFB0267" w14:textId="77777777" w:rsidR="00176ED5" w:rsidRDefault="00037F50" w:rsidP="00176ED5">
      <w:pPr>
        <w:rPr>
          <w:rFonts w:asciiTheme="minorHAnsi" w:hAnsiTheme="minorHAnsi" w:cstheme="minorBidi"/>
        </w:rPr>
      </w:pPr>
      <w:hyperlink r:id="rId30" w:history="1">
        <w:r w:rsidR="00176ED5">
          <w:rPr>
            <w:rStyle w:val="Hyperlink"/>
          </w:rPr>
          <w:t>http://storage.cloversites.com/virginiasexualdomesticviolenceactionallianc/documents/Facilitator%20discussion%20guide%202018-FINAL.pdf</w:t>
        </w:r>
      </w:hyperlink>
    </w:p>
    <w:p w14:paraId="49F21061" w14:textId="77777777" w:rsidR="00176ED5" w:rsidRDefault="00176ED5" w:rsidP="00176ED5">
      <w:pPr>
        <w:textAlignment w:val="center"/>
        <w:rPr>
          <w:rFonts w:eastAsia="Times New Roman"/>
          <w:b/>
          <w:bCs/>
        </w:rPr>
      </w:pPr>
    </w:p>
    <w:p w14:paraId="1497D69A" w14:textId="38F27EAA" w:rsidR="00176ED5" w:rsidRDefault="00176ED5" w:rsidP="00176ED5">
      <w:pPr>
        <w:textAlignment w:val="center"/>
        <w:rPr>
          <w:rFonts w:eastAsia="Times New Roman"/>
          <w:b/>
          <w:bCs/>
        </w:rPr>
      </w:pPr>
      <w:r>
        <w:rPr>
          <w:rFonts w:eastAsia="Times New Roman"/>
          <w:b/>
          <w:bCs/>
        </w:rPr>
        <w:t>Teaching Consent Doesn’t Have to Be Hard</w:t>
      </w:r>
    </w:p>
    <w:p w14:paraId="201099BB" w14:textId="77777777" w:rsidR="00176ED5" w:rsidRDefault="00176ED5" w:rsidP="00176ED5">
      <w:pPr>
        <w:textAlignment w:val="center"/>
        <w:rPr>
          <w:rFonts w:eastAsia="Times New Roman"/>
        </w:rPr>
      </w:pPr>
      <w:r>
        <w:rPr>
          <w:rFonts w:eastAsia="Times New Roman"/>
        </w:rPr>
        <w:t>Description: Teaching Tolerance article and website with classroom activities and lessons plans.</w:t>
      </w:r>
    </w:p>
    <w:p w14:paraId="37E64EDC" w14:textId="77777777" w:rsidR="00176ED5" w:rsidRDefault="00037F50" w:rsidP="00176ED5">
      <w:pPr>
        <w:rPr>
          <w:rFonts w:asciiTheme="minorHAnsi" w:hAnsiTheme="minorHAnsi" w:cstheme="minorBidi"/>
        </w:rPr>
      </w:pPr>
      <w:hyperlink r:id="rId31" w:history="1">
        <w:r w:rsidR="00176ED5">
          <w:rPr>
            <w:rStyle w:val="Hyperlink"/>
          </w:rPr>
          <w:t>https://www.tolerance.org/magazine/teaching-consent-doesnt-have-to-be-hard</w:t>
        </w:r>
      </w:hyperlink>
    </w:p>
    <w:p w14:paraId="3C22BA74" w14:textId="77777777" w:rsidR="00176ED5" w:rsidRDefault="00176ED5" w:rsidP="00176ED5">
      <w:pPr>
        <w:textAlignment w:val="center"/>
        <w:rPr>
          <w:rFonts w:eastAsia="Times New Roman"/>
          <w:b/>
          <w:bCs/>
        </w:rPr>
      </w:pPr>
    </w:p>
    <w:p w14:paraId="196C230B" w14:textId="666B4429" w:rsidR="00176ED5" w:rsidRDefault="00176ED5" w:rsidP="00176ED5">
      <w:pPr>
        <w:textAlignment w:val="center"/>
        <w:rPr>
          <w:rFonts w:eastAsia="Times New Roman"/>
          <w:b/>
          <w:bCs/>
        </w:rPr>
      </w:pPr>
      <w:r>
        <w:rPr>
          <w:rFonts w:eastAsia="Times New Roman"/>
          <w:b/>
          <w:bCs/>
        </w:rPr>
        <w:t>Consent at Every Age</w:t>
      </w:r>
    </w:p>
    <w:p w14:paraId="64891DA8" w14:textId="77777777" w:rsidR="00176ED5" w:rsidRDefault="00176ED5" w:rsidP="00176ED5">
      <w:pPr>
        <w:textAlignment w:val="center"/>
        <w:rPr>
          <w:rFonts w:eastAsia="Times New Roman"/>
        </w:rPr>
      </w:pPr>
      <w:r>
        <w:rPr>
          <w:rFonts w:eastAsia="Times New Roman"/>
        </w:rPr>
        <w:t>Description: Harvard Graduate School of Education article with links to resources on strategies for talking to students about respecting other’s boundaries from preschool through high school.</w:t>
      </w:r>
    </w:p>
    <w:p w14:paraId="7B43ACDD" w14:textId="77777777" w:rsidR="00176ED5" w:rsidRDefault="00037F50" w:rsidP="00176ED5">
      <w:pPr>
        <w:rPr>
          <w:rFonts w:asciiTheme="minorHAnsi" w:hAnsiTheme="minorHAnsi" w:cstheme="minorBidi"/>
        </w:rPr>
      </w:pPr>
      <w:hyperlink r:id="rId32" w:history="1">
        <w:r w:rsidR="00176ED5">
          <w:rPr>
            <w:rStyle w:val="Hyperlink"/>
          </w:rPr>
          <w:t>https://www.gse.harvard.edu/news/uk/18/12/consent-every-age</w:t>
        </w:r>
      </w:hyperlink>
    </w:p>
    <w:p w14:paraId="0FA0493A" w14:textId="77777777" w:rsidR="00176ED5" w:rsidRDefault="00176ED5" w:rsidP="00176ED5">
      <w:pPr>
        <w:textAlignment w:val="center"/>
        <w:rPr>
          <w:rFonts w:eastAsia="Times New Roman"/>
          <w:b/>
          <w:bCs/>
        </w:rPr>
      </w:pPr>
    </w:p>
    <w:p w14:paraId="6E4B9DA2" w14:textId="1B57BAA7" w:rsidR="00176ED5" w:rsidRDefault="00176ED5" w:rsidP="00176ED5">
      <w:pPr>
        <w:textAlignment w:val="center"/>
        <w:rPr>
          <w:rFonts w:eastAsia="Times New Roman"/>
          <w:b/>
          <w:bCs/>
        </w:rPr>
      </w:pPr>
      <w:r>
        <w:rPr>
          <w:rFonts w:eastAsia="Times New Roman"/>
          <w:b/>
          <w:bCs/>
        </w:rPr>
        <w:t>What #MeToo Means for School</w:t>
      </w:r>
    </w:p>
    <w:p w14:paraId="65EB39B9" w14:textId="77777777" w:rsidR="00176ED5" w:rsidRDefault="00176ED5" w:rsidP="00176ED5">
      <w:pPr>
        <w:textAlignment w:val="center"/>
        <w:rPr>
          <w:rFonts w:eastAsia="Times New Roman"/>
        </w:rPr>
      </w:pPr>
      <w:r>
        <w:rPr>
          <w:rFonts w:eastAsia="Times New Roman"/>
        </w:rPr>
        <w:t>Description: Resource page from ASCD (Association for Supervision and Curriculum Development) on consent and boundaries.</w:t>
      </w:r>
    </w:p>
    <w:p w14:paraId="0C126160" w14:textId="77777777" w:rsidR="00176ED5" w:rsidRDefault="00037F50" w:rsidP="00176ED5">
      <w:pPr>
        <w:rPr>
          <w:rFonts w:asciiTheme="minorHAnsi" w:hAnsiTheme="minorHAnsi" w:cstheme="minorBidi"/>
        </w:rPr>
      </w:pPr>
      <w:hyperlink r:id="rId33" w:history="1">
        <w:r w:rsidR="00176ED5">
          <w:rPr>
            <w:rStyle w:val="Hyperlink"/>
          </w:rPr>
          <w:t>http://www.ascd.org/ascd-express/vol14/num28/toc.aspx</w:t>
        </w:r>
      </w:hyperlink>
    </w:p>
    <w:p w14:paraId="2EC88531" w14:textId="77777777" w:rsidR="00176ED5" w:rsidRDefault="00176ED5" w:rsidP="00176ED5">
      <w:pPr>
        <w:textAlignment w:val="center"/>
        <w:rPr>
          <w:rFonts w:eastAsia="Times New Roman"/>
          <w:b/>
          <w:bCs/>
        </w:rPr>
      </w:pPr>
    </w:p>
    <w:p w14:paraId="382E5A52" w14:textId="1325DE29" w:rsidR="00176ED5" w:rsidRDefault="00176ED5" w:rsidP="00176ED5">
      <w:pPr>
        <w:textAlignment w:val="center"/>
        <w:rPr>
          <w:rFonts w:eastAsia="Times New Roman"/>
          <w:b/>
          <w:bCs/>
        </w:rPr>
      </w:pPr>
      <w:r>
        <w:rPr>
          <w:rFonts w:eastAsia="Times New Roman"/>
          <w:b/>
          <w:bCs/>
        </w:rPr>
        <w:t>AMAZE Sexual Violence Toolkit</w:t>
      </w:r>
    </w:p>
    <w:p w14:paraId="654BC957" w14:textId="77777777" w:rsidR="00176ED5" w:rsidRDefault="00176ED5" w:rsidP="00176ED5">
      <w:pPr>
        <w:textAlignment w:val="center"/>
        <w:rPr>
          <w:rFonts w:eastAsia="Times New Roman"/>
        </w:rPr>
      </w:pPr>
      <w:r>
        <w:rPr>
          <w:rFonts w:eastAsia="Times New Roman"/>
        </w:rPr>
        <w:t xml:space="preserve">Description: Free website resource for educators working with children and adolescences that includes lesson plans and videos on puberty, reproduction, relationships, sex and sexuality. </w:t>
      </w:r>
    </w:p>
    <w:p w14:paraId="2777E85F" w14:textId="77777777" w:rsidR="00176ED5" w:rsidRDefault="00037F50" w:rsidP="00176ED5">
      <w:pPr>
        <w:rPr>
          <w:rFonts w:asciiTheme="minorHAnsi" w:hAnsiTheme="minorHAnsi" w:cstheme="minorBidi"/>
        </w:rPr>
      </w:pPr>
      <w:hyperlink r:id="rId34" w:history="1">
        <w:r w:rsidR="00176ED5">
          <w:rPr>
            <w:rStyle w:val="Hyperlink"/>
          </w:rPr>
          <w:t>https://amaze.org/educators/toolkits/sexual-violence/</w:t>
        </w:r>
      </w:hyperlink>
    </w:p>
    <w:p w14:paraId="6D748C83" w14:textId="77777777" w:rsidR="00176ED5" w:rsidRDefault="00176ED5" w:rsidP="00176ED5">
      <w:pPr>
        <w:textAlignment w:val="center"/>
        <w:rPr>
          <w:rFonts w:eastAsia="Times New Roman"/>
          <w:b/>
          <w:bCs/>
        </w:rPr>
      </w:pPr>
    </w:p>
    <w:p w14:paraId="3E1A4F37" w14:textId="5DAA686A" w:rsidR="00176ED5" w:rsidRDefault="00176ED5" w:rsidP="00176ED5">
      <w:pPr>
        <w:textAlignment w:val="center"/>
        <w:rPr>
          <w:rFonts w:eastAsia="Times New Roman"/>
          <w:b/>
          <w:bCs/>
        </w:rPr>
      </w:pPr>
      <w:r>
        <w:rPr>
          <w:rFonts w:eastAsia="Times New Roman"/>
          <w:b/>
          <w:bCs/>
        </w:rPr>
        <w:t>Understanding Consent</w:t>
      </w:r>
    </w:p>
    <w:p w14:paraId="125DCE7E" w14:textId="77777777" w:rsidR="00176ED5" w:rsidRDefault="00176ED5" w:rsidP="00176ED5">
      <w:pPr>
        <w:textAlignment w:val="center"/>
        <w:rPr>
          <w:rFonts w:eastAsia="Times New Roman"/>
          <w:b/>
          <w:bCs/>
        </w:rPr>
      </w:pPr>
      <w:r>
        <w:rPr>
          <w:rFonts w:eastAsia="Times New Roman"/>
        </w:rPr>
        <w:t>Description:</w:t>
      </w:r>
      <w:r>
        <w:rPr>
          <w:rFonts w:eastAsia="Times New Roman"/>
          <w:b/>
          <w:bCs/>
        </w:rPr>
        <w:t xml:space="preserve"> </w:t>
      </w:r>
      <w:r>
        <w:rPr>
          <w:rFonts w:eastAsia="Times New Roman"/>
        </w:rPr>
        <w:t>FAQ page on consent from NO MORE, an effort to end domestic and sexual violence.</w:t>
      </w:r>
      <w:r>
        <w:rPr>
          <w:rFonts w:eastAsia="Times New Roman"/>
          <w:b/>
          <w:bCs/>
        </w:rPr>
        <w:t xml:space="preserve"> </w:t>
      </w:r>
    </w:p>
    <w:p w14:paraId="33C785A0" w14:textId="77777777" w:rsidR="00176ED5" w:rsidRDefault="00037F50" w:rsidP="00176ED5">
      <w:pPr>
        <w:textAlignment w:val="center"/>
        <w:rPr>
          <w:rFonts w:asciiTheme="minorHAnsi" w:hAnsiTheme="minorHAnsi" w:cstheme="minorBidi"/>
        </w:rPr>
      </w:pPr>
      <w:hyperlink r:id="rId35" w:history="1">
        <w:r w:rsidR="00176ED5">
          <w:rPr>
            <w:rStyle w:val="Hyperlink"/>
          </w:rPr>
          <w:t>https://nomore.org/learn/understanding-consent/</w:t>
        </w:r>
      </w:hyperlink>
    </w:p>
    <w:p w14:paraId="085E1A67" w14:textId="77777777" w:rsidR="00176ED5" w:rsidRDefault="00176ED5" w:rsidP="00176ED5">
      <w:pPr>
        <w:textAlignment w:val="center"/>
        <w:rPr>
          <w:rFonts w:eastAsia="Times New Roman"/>
          <w:b/>
          <w:bCs/>
        </w:rPr>
      </w:pPr>
    </w:p>
    <w:p w14:paraId="1D279BA4" w14:textId="77777777" w:rsidR="00176ED5" w:rsidRDefault="00176ED5" w:rsidP="00176ED5">
      <w:pPr>
        <w:textAlignment w:val="center"/>
        <w:rPr>
          <w:rFonts w:eastAsia="Times New Roman"/>
          <w:b/>
          <w:bCs/>
        </w:rPr>
      </w:pPr>
      <w:r>
        <w:rPr>
          <w:rFonts w:eastAsia="Times New Roman"/>
          <w:b/>
          <w:bCs/>
        </w:rPr>
        <w:t>Spanish Resources</w:t>
      </w:r>
    </w:p>
    <w:p w14:paraId="138A9B3A" w14:textId="77777777" w:rsidR="00176ED5" w:rsidRDefault="00176ED5" w:rsidP="00176ED5">
      <w:pPr>
        <w:textAlignment w:val="center"/>
        <w:rPr>
          <w:rFonts w:eastAsia="Times New Roman"/>
        </w:rPr>
      </w:pPr>
      <w:r>
        <w:rPr>
          <w:rFonts w:eastAsia="Times New Roman"/>
        </w:rPr>
        <w:t xml:space="preserve">Description: Information and resources in Spanish developed by NSVRC (National Sexual Violence Resource Center) as part of Sexual Violence Awareness Month </w:t>
      </w:r>
    </w:p>
    <w:p w14:paraId="4771BFD6" w14:textId="77777777" w:rsidR="00176ED5" w:rsidRDefault="00037F50" w:rsidP="00176ED5">
      <w:pPr>
        <w:textAlignment w:val="center"/>
        <w:rPr>
          <w:rStyle w:val="Hyperlink"/>
          <w:rFonts w:asciiTheme="minorHAnsi" w:hAnsiTheme="minorHAnsi" w:cstheme="minorBidi"/>
        </w:rPr>
      </w:pPr>
      <w:hyperlink r:id="rId36" w:history="1">
        <w:r w:rsidR="00176ED5">
          <w:rPr>
            <w:rStyle w:val="Hyperlink"/>
          </w:rPr>
          <w:t>https://www.nsvrc.org/es/saam/2019</w:t>
        </w:r>
      </w:hyperlink>
    </w:p>
    <w:p w14:paraId="4BBA1EA0" w14:textId="77777777" w:rsidR="00176ED5" w:rsidRDefault="00176ED5" w:rsidP="001D45D3">
      <w:pPr>
        <w:textAlignment w:val="center"/>
        <w:rPr>
          <w:rFonts w:eastAsia="Times New Roman"/>
          <w:b/>
          <w:bCs/>
        </w:rPr>
      </w:pPr>
    </w:p>
    <w:p w14:paraId="2B79D9C8" w14:textId="77777777" w:rsidR="001D45D3" w:rsidRPr="00091921" w:rsidRDefault="001D45D3" w:rsidP="001D45D3">
      <w:pPr>
        <w:textAlignment w:val="center"/>
        <w:rPr>
          <w:rFonts w:eastAsia="Times New Roman"/>
          <w:sz w:val="6"/>
          <w:szCs w:val="6"/>
        </w:rPr>
      </w:pPr>
    </w:p>
    <w:p w14:paraId="7CA4AB03" w14:textId="77777777" w:rsidR="001D45D3" w:rsidRPr="00091921" w:rsidRDefault="001D45D3" w:rsidP="001D45D3">
      <w:pPr>
        <w:rPr>
          <w:sz w:val="6"/>
          <w:szCs w:val="6"/>
        </w:rPr>
      </w:pPr>
    </w:p>
    <w:p w14:paraId="73AFC3EC" w14:textId="77777777" w:rsidR="00B55BB6" w:rsidRPr="00B55BB6" w:rsidRDefault="00B55BB6" w:rsidP="00801E7D">
      <w:pPr>
        <w:spacing w:after="160" w:line="259" w:lineRule="auto"/>
        <w:rPr>
          <w:rFonts w:eastAsia="Times New Roman"/>
          <w:color w:val="000000"/>
          <w:sz w:val="25"/>
          <w:szCs w:val="25"/>
        </w:rPr>
      </w:pPr>
    </w:p>
    <w:sectPr w:rsidR="00B55BB6" w:rsidRPr="00B55BB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B22F8" w14:textId="77777777" w:rsidR="00037F50" w:rsidRDefault="00037F50" w:rsidP="004D06C3">
      <w:r>
        <w:separator/>
      </w:r>
    </w:p>
  </w:endnote>
  <w:endnote w:type="continuationSeparator" w:id="0">
    <w:p w14:paraId="58E44113" w14:textId="77777777" w:rsidR="00037F50" w:rsidRDefault="00037F50" w:rsidP="004D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C2A2" w14:textId="5229AD82" w:rsidR="00CA1D0D" w:rsidRPr="00FF728E" w:rsidRDefault="00CA1D0D" w:rsidP="00FF728E">
    <w:pPr>
      <w:rPr>
        <w:rFonts w:ascii="Segoe UI" w:hAnsi="Segoe UI" w:cs="Segoe UI"/>
        <w:sz w:val="18"/>
        <w:szCs w:val="18"/>
      </w:rPr>
    </w:pPr>
    <w:bookmarkStart w:id="7" w:name="_Hlk70340335"/>
    <w:bookmarkStart w:id="8" w:name="_Hlk70340336"/>
    <w:r w:rsidRPr="00FF728E">
      <w:rPr>
        <w:noProof/>
        <w:sz w:val="18"/>
        <w:szCs w:val="18"/>
      </w:rPr>
      <w:drawing>
        <wp:anchor distT="0" distB="0" distL="114300" distR="114300" simplePos="0" relativeHeight="251659264" behindDoc="1" locked="0" layoutInCell="1" allowOverlap="1" wp14:anchorId="645A2FF6" wp14:editId="1A1D3734">
          <wp:simplePos x="0" y="0"/>
          <wp:positionH relativeFrom="margin">
            <wp:posOffset>-76200</wp:posOffset>
          </wp:positionH>
          <wp:positionV relativeFrom="paragraph">
            <wp:posOffset>-30480</wp:posOffset>
          </wp:positionV>
          <wp:extent cx="1099185" cy="500380"/>
          <wp:effectExtent l="0" t="0" r="5715" b="0"/>
          <wp:wrapTight wrapText="bothSides">
            <wp:wrapPolygon edited="0">
              <wp:start x="0" y="0"/>
              <wp:lineTo x="0" y="20558"/>
              <wp:lineTo x="21338" y="20558"/>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9185" cy="50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728E">
      <w:rPr>
        <w:rFonts w:ascii="Segoe UI" w:hAnsi="Segoe UI" w:cs="Segoe UI"/>
        <w:sz w:val="18"/>
        <w:szCs w:val="18"/>
      </w:rPr>
      <w:t xml:space="preserve">DOH 971-038 </w:t>
    </w:r>
    <w:r w:rsidRPr="00FF728E">
      <w:rPr>
        <w:sz w:val="18"/>
        <w:szCs w:val="18"/>
      </w:rPr>
      <w:t>April 2021</w:t>
    </w:r>
  </w:p>
  <w:p w14:paraId="19753CA2" w14:textId="1574BE5C" w:rsidR="004D06C3" w:rsidRPr="00FF728E" w:rsidRDefault="004D06C3">
    <w:pPr>
      <w:pStyle w:val="Footer"/>
      <w:rPr>
        <w:sz w:val="18"/>
        <w:szCs w:val="18"/>
      </w:rPr>
    </w:pPr>
    <w:r w:rsidRPr="00FF728E">
      <w:rPr>
        <w:sz w:val="18"/>
        <w:szCs w:val="18"/>
      </w:rPr>
      <w:t>To request this document in another format, call 1-800-525-0127. Deaf or hard of hearing customers, please call 711 (Washington Relay) or email civil.rights@doh.wa.gov.</w:t>
    </w:r>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B490F" w14:textId="77777777" w:rsidR="00037F50" w:rsidRDefault="00037F50" w:rsidP="004D06C3">
      <w:r>
        <w:separator/>
      </w:r>
    </w:p>
  </w:footnote>
  <w:footnote w:type="continuationSeparator" w:id="0">
    <w:p w14:paraId="18FEF76D" w14:textId="77777777" w:rsidR="00037F50" w:rsidRDefault="00037F50" w:rsidP="004D0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F4159"/>
    <w:multiLevelType w:val="hybridMultilevel"/>
    <w:tmpl w:val="46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F7F94"/>
    <w:multiLevelType w:val="hybridMultilevel"/>
    <w:tmpl w:val="31C49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C262DB"/>
    <w:multiLevelType w:val="hybridMultilevel"/>
    <w:tmpl w:val="C4FA5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CF0F2E"/>
    <w:multiLevelType w:val="hybridMultilevel"/>
    <w:tmpl w:val="56429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3AB"/>
    <w:rsid w:val="000023AD"/>
    <w:rsid w:val="00015AA3"/>
    <w:rsid w:val="00037F50"/>
    <w:rsid w:val="000525C8"/>
    <w:rsid w:val="0005352D"/>
    <w:rsid w:val="00066C0C"/>
    <w:rsid w:val="00085953"/>
    <w:rsid w:val="000975DD"/>
    <w:rsid w:val="000A4D10"/>
    <w:rsid w:val="000B16DD"/>
    <w:rsid w:val="00131F17"/>
    <w:rsid w:val="00176ED5"/>
    <w:rsid w:val="001D45D3"/>
    <w:rsid w:val="0021182B"/>
    <w:rsid w:val="00222752"/>
    <w:rsid w:val="0025005A"/>
    <w:rsid w:val="002D6CDA"/>
    <w:rsid w:val="002F479D"/>
    <w:rsid w:val="00307946"/>
    <w:rsid w:val="003453AB"/>
    <w:rsid w:val="00382896"/>
    <w:rsid w:val="003B0247"/>
    <w:rsid w:val="003B7ECE"/>
    <w:rsid w:val="003E4487"/>
    <w:rsid w:val="003E44CE"/>
    <w:rsid w:val="003E54C3"/>
    <w:rsid w:val="003F020B"/>
    <w:rsid w:val="0040272A"/>
    <w:rsid w:val="004128CB"/>
    <w:rsid w:val="004314BE"/>
    <w:rsid w:val="00433434"/>
    <w:rsid w:val="00461328"/>
    <w:rsid w:val="004618B6"/>
    <w:rsid w:val="00465AE1"/>
    <w:rsid w:val="004A3BD2"/>
    <w:rsid w:val="004A5A52"/>
    <w:rsid w:val="004B6B74"/>
    <w:rsid w:val="004D06C3"/>
    <w:rsid w:val="004E1FF5"/>
    <w:rsid w:val="004F2880"/>
    <w:rsid w:val="004F390E"/>
    <w:rsid w:val="00507124"/>
    <w:rsid w:val="00523F51"/>
    <w:rsid w:val="00531BDF"/>
    <w:rsid w:val="00532E19"/>
    <w:rsid w:val="00585B78"/>
    <w:rsid w:val="005A2BCF"/>
    <w:rsid w:val="005F47DC"/>
    <w:rsid w:val="00634F78"/>
    <w:rsid w:val="00653AE9"/>
    <w:rsid w:val="006946AA"/>
    <w:rsid w:val="006B662E"/>
    <w:rsid w:val="006E0C21"/>
    <w:rsid w:val="006E2BB2"/>
    <w:rsid w:val="006F0DC1"/>
    <w:rsid w:val="0072039F"/>
    <w:rsid w:val="00724543"/>
    <w:rsid w:val="0073152B"/>
    <w:rsid w:val="00743505"/>
    <w:rsid w:val="007473C0"/>
    <w:rsid w:val="0076742D"/>
    <w:rsid w:val="00772ACF"/>
    <w:rsid w:val="00785B7A"/>
    <w:rsid w:val="00794C5C"/>
    <w:rsid w:val="007A46BE"/>
    <w:rsid w:val="007E3D5F"/>
    <w:rsid w:val="007F5034"/>
    <w:rsid w:val="00801E7D"/>
    <w:rsid w:val="00812504"/>
    <w:rsid w:val="00832C14"/>
    <w:rsid w:val="00834B33"/>
    <w:rsid w:val="00837A59"/>
    <w:rsid w:val="00845CCC"/>
    <w:rsid w:val="00851BE3"/>
    <w:rsid w:val="00893983"/>
    <w:rsid w:val="008A265A"/>
    <w:rsid w:val="008F429D"/>
    <w:rsid w:val="0092375F"/>
    <w:rsid w:val="00933107"/>
    <w:rsid w:val="00934B72"/>
    <w:rsid w:val="00952237"/>
    <w:rsid w:val="00971928"/>
    <w:rsid w:val="009A3817"/>
    <w:rsid w:val="009C7786"/>
    <w:rsid w:val="009F0215"/>
    <w:rsid w:val="009F196E"/>
    <w:rsid w:val="00A17052"/>
    <w:rsid w:val="00A430F3"/>
    <w:rsid w:val="00A54777"/>
    <w:rsid w:val="00A707B8"/>
    <w:rsid w:val="00A801DB"/>
    <w:rsid w:val="00AD2C4D"/>
    <w:rsid w:val="00AE047E"/>
    <w:rsid w:val="00AF63DF"/>
    <w:rsid w:val="00B01D45"/>
    <w:rsid w:val="00B13920"/>
    <w:rsid w:val="00B459ED"/>
    <w:rsid w:val="00B55BB6"/>
    <w:rsid w:val="00B752FC"/>
    <w:rsid w:val="00BA23B0"/>
    <w:rsid w:val="00BA4AC3"/>
    <w:rsid w:val="00BB38C9"/>
    <w:rsid w:val="00BB579F"/>
    <w:rsid w:val="00C16820"/>
    <w:rsid w:val="00C20718"/>
    <w:rsid w:val="00C2221D"/>
    <w:rsid w:val="00CA1D0D"/>
    <w:rsid w:val="00CE368C"/>
    <w:rsid w:val="00CF7AA8"/>
    <w:rsid w:val="00D13E43"/>
    <w:rsid w:val="00D207CD"/>
    <w:rsid w:val="00DC426B"/>
    <w:rsid w:val="00DD312B"/>
    <w:rsid w:val="00DF2B7F"/>
    <w:rsid w:val="00DF47B5"/>
    <w:rsid w:val="00E02698"/>
    <w:rsid w:val="00E43E3F"/>
    <w:rsid w:val="00E7668E"/>
    <w:rsid w:val="00E76A40"/>
    <w:rsid w:val="00E81194"/>
    <w:rsid w:val="00EC43AA"/>
    <w:rsid w:val="00EF3D95"/>
    <w:rsid w:val="00F27A13"/>
    <w:rsid w:val="00F63AC9"/>
    <w:rsid w:val="00FC1F3B"/>
    <w:rsid w:val="00FD6ACE"/>
    <w:rsid w:val="00FF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E2BC8"/>
  <w15:chartTrackingRefBased/>
  <w15:docId w15:val="{6E363786-09B2-49CE-BECE-D6E99A9A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AB"/>
    <w:pPr>
      <w:spacing w:after="0" w:line="240" w:lineRule="auto"/>
    </w:pPr>
    <w:rPr>
      <w:rFonts w:ascii="Calibri" w:hAnsi="Calibri" w:cs="Calibri"/>
    </w:rPr>
  </w:style>
  <w:style w:type="paragraph" w:styleId="Heading1">
    <w:name w:val="heading 1"/>
    <w:basedOn w:val="Normal"/>
    <w:next w:val="Normal"/>
    <w:link w:val="Heading1Char"/>
    <w:uiPriority w:val="9"/>
    <w:qFormat/>
    <w:rsid w:val="001D45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3AB"/>
    <w:rPr>
      <w:color w:val="0563C1"/>
      <w:u w:val="single"/>
    </w:rPr>
  </w:style>
  <w:style w:type="paragraph" w:styleId="NormalWeb">
    <w:name w:val="Normal (Web)"/>
    <w:basedOn w:val="Normal"/>
    <w:uiPriority w:val="99"/>
    <w:semiHidden/>
    <w:unhideWhenUsed/>
    <w:rsid w:val="003453AB"/>
  </w:style>
  <w:style w:type="character" w:styleId="Strong">
    <w:name w:val="Strong"/>
    <w:basedOn w:val="DefaultParagraphFont"/>
    <w:uiPriority w:val="22"/>
    <w:qFormat/>
    <w:rsid w:val="003453AB"/>
    <w:rPr>
      <w:b/>
      <w:bCs/>
    </w:rPr>
  </w:style>
  <w:style w:type="paragraph" w:styleId="ListParagraph">
    <w:name w:val="List Paragraph"/>
    <w:aliases w:val="List Paragraph 1."/>
    <w:basedOn w:val="Normal"/>
    <w:link w:val="ListParagraphChar"/>
    <w:uiPriority w:val="34"/>
    <w:qFormat/>
    <w:rsid w:val="00B01D45"/>
    <w:pPr>
      <w:ind w:left="720"/>
      <w:contextualSpacing/>
    </w:pPr>
  </w:style>
  <w:style w:type="character" w:styleId="CommentReference">
    <w:name w:val="annotation reference"/>
    <w:basedOn w:val="DefaultParagraphFont"/>
    <w:uiPriority w:val="99"/>
    <w:semiHidden/>
    <w:unhideWhenUsed/>
    <w:rsid w:val="00C16820"/>
    <w:rPr>
      <w:sz w:val="16"/>
      <w:szCs w:val="16"/>
    </w:rPr>
  </w:style>
  <w:style w:type="paragraph" w:styleId="CommentText">
    <w:name w:val="annotation text"/>
    <w:basedOn w:val="Normal"/>
    <w:link w:val="CommentTextChar"/>
    <w:uiPriority w:val="99"/>
    <w:semiHidden/>
    <w:unhideWhenUsed/>
    <w:rsid w:val="00C16820"/>
    <w:rPr>
      <w:sz w:val="20"/>
      <w:szCs w:val="20"/>
    </w:rPr>
  </w:style>
  <w:style w:type="character" w:customStyle="1" w:styleId="CommentTextChar">
    <w:name w:val="Comment Text Char"/>
    <w:basedOn w:val="DefaultParagraphFont"/>
    <w:link w:val="CommentText"/>
    <w:uiPriority w:val="99"/>
    <w:semiHidden/>
    <w:rsid w:val="00C1682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16820"/>
    <w:rPr>
      <w:b/>
      <w:bCs/>
    </w:rPr>
  </w:style>
  <w:style w:type="character" w:customStyle="1" w:styleId="CommentSubjectChar">
    <w:name w:val="Comment Subject Char"/>
    <w:basedOn w:val="CommentTextChar"/>
    <w:link w:val="CommentSubject"/>
    <w:uiPriority w:val="99"/>
    <w:semiHidden/>
    <w:rsid w:val="00C16820"/>
    <w:rPr>
      <w:rFonts w:ascii="Calibri" w:hAnsi="Calibri" w:cs="Calibri"/>
      <w:b/>
      <w:bCs/>
      <w:sz w:val="20"/>
      <w:szCs w:val="20"/>
    </w:rPr>
  </w:style>
  <w:style w:type="paragraph" w:styleId="BalloonText">
    <w:name w:val="Balloon Text"/>
    <w:basedOn w:val="Normal"/>
    <w:link w:val="BalloonTextChar"/>
    <w:uiPriority w:val="99"/>
    <w:semiHidden/>
    <w:unhideWhenUsed/>
    <w:rsid w:val="00C16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820"/>
    <w:rPr>
      <w:rFonts w:ascii="Segoe UI" w:hAnsi="Segoe UI" w:cs="Segoe UI"/>
      <w:sz w:val="18"/>
      <w:szCs w:val="18"/>
    </w:rPr>
  </w:style>
  <w:style w:type="character" w:customStyle="1" w:styleId="UnresolvedMention1">
    <w:name w:val="Unresolved Mention1"/>
    <w:basedOn w:val="DefaultParagraphFont"/>
    <w:uiPriority w:val="99"/>
    <w:semiHidden/>
    <w:unhideWhenUsed/>
    <w:rsid w:val="003E54C3"/>
    <w:rPr>
      <w:color w:val="605E5C"/>
      <w:shd w:val="clear" w:color="auto" w:fill="E1DFDD"/>
    </w:rPr>
  </w:style>
  <w:style w:type="character" w:styleId="FollowedHyperlink">
    <w:name w:val="FollowedHyperlink"/>
    <w:basedOn w:val="DefaultParagraphFont"/>
    <w:uiPriority w:val="99"/>
    <w:semiHidden/>
    <w:unhideWhenUsed/>
    <w:rsid w:val="00785B7A"/>
    <w:rPr>
      <w:color w:val="954F72" w:themeColor="followedHyperlink"/>
      <w:u w:val="single"/>
    </w:rPr>
  </w:style>
  <w:style w:type="paragraph" w:styleId="Revision">
    <w:name w:val="Revision"/>
    <w:hidden/>
    <w:uiPriority w:val="99"/>
    <w:semiHidden/>
    <w:rsid w:val="004A5A52"/>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FD6ACE"/>
    <w:rPr>
      <w:color w:val="605E5C"/>
      <w:shd w:val="clear" w:color="auto" w:fill="E1DFDD"/>
    </w:rPr>
  </w:style>
  <w:style w:type="paragraph" w:styleId="Header">
    <w:name w:val="header"/>
    <w:basedOn w:val="Normal"/>
    <w:link w:val="HeaderChar"/>
    <w:uiPriority w:val="99"/>
    <w:unhideWhenUsed/>
    <w:rsid w:val="004D06C3"/>
    <w:pPr>
      <w:tabs>
        <w:tab w:val="center" w:pos="4680"/>
        <w:tab w:val="right" w:pos="9360"/>
      </w:tabs>
    </w:pPr>
  </w:style>
  <w:style w:type="character" w:customStyle="1" w:styleId="HeaderChar">
    <w:name w:val="Header Char"/>
    <w:basedOn w:val="DefaultParagraphFont"/>
    <w:link w:val="Header"/>
    <w:uiPriority w:val="99"/>
    <w:rsid w:val="004D06C3"/>
    <w:rPr>
      <w:rFonts w:ascii="Calibri" w:hAnsi="Calibri" w:cs="Calibri"/>
    </w:rPr>
  </w:style>
  <w:style w:type="paragraph" w:styleId="Footer">
    <w:name w:val="footer"/>
    <w:basedOn w:val="Normal"/>
    <w:link w:val="FooterChar"/>
    <w:uiPriority w:val="99"/>
    <w:unhideWhenUsed/>
    <w:rsid w:val="004D06C3"/>
    <w:pPr>
      <w:tabs>
        <w:tab w:val="center" w:pos="4680"/>
        <w:tab w:val="right" w:pos="9360"/>
      </w:tabs>
    </w:pPr>
  </w:style>
  <w:style w:type="character" w:customStyle="1" w:styleId="FooterChar">
    <w:name w:val="Footer Char"/>
    <w:basedOn w:val="DefaultParagraphFont"/>
    <w:link w:val="Footer"/>
    <w:uiPriority w:val="99"/>
    <w:rsid w:val="004D06C3"/>
    <w:rPr>
      <w:rFonts w:ascii="Calibri" w:hAnsi="Calibri" w:cs="Calibri"/>
    </w:rPr>
  </w:style>
  <w:style w:type="paragraph" w:styleId="NoSpacing">
    <w:name w:val="No Spacing"/>
    <w:uiPriority w:val="1"/>
    <w:qFormat/>
    <w:rsid w:val="00BA23B0"/>
    <w:pPr>
      <w:spacing w:after="0" w:line="240" w:lineRule="auto"/>
    </w:pPr>
    <w:rPr>
      <w:rFonts w:ascii="Calibri" w:hAnsi="Calibri" w:cs="Calibri"/>
    </w:rPr>
  </w:style>
  <w:style w:type="character" w:customStyle="1" w:styleId="ListParagraphChar">
    <w:name w:val="List Paragraph Char"/>
    <w:aliases w:val="List Paragraph 1. Char"/>
    <w:basedOn w:val="DefaultParagraphFont"/>
    <w:link w:val="ListParagraph"/>
    <w:uiPriority w:val="34"/>
    <w:rsid w:val="001D45D3"/>
    <w:rPr>
      <w:rFonts w:ascii="Calibri" w:hAnsi="Calibri" w:cs="Calibri"/>
    </w:rPr>
  </w:style>
  <w:style w:type="character" w:customStyle="1" w:styleId="Heading1Char">
    <w:name w:val="Heading 1 Char"/>
    <w:basedOn w:val="DefaultParagraphFont"/>
    <w:link w:val="Heading1"/>
    <w:uiPriority w:val="9"/>
    <w:rsid w:val="001D45D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D45D3"/>
    <w:pPr>
      <w:spacing w:line="259" w:lineRule="auto"/>
      <w:outlineLvl w:val="9"/>
    </w:pPr>
  </w:style>
  <w:style w:type="paragraph" w:styleId="TOC1">
    <w:name w:val="toc 1"/>
    <w:basedOn w:val="Normal"/>
    <w:next w:val="Normal"/>
    <w:autoRedefine/>
    <w:uiPriority w:val="39"/>
    <w:unhideWhenUsed/>
    <w:rsid w:val="001D45D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2194">
      <w:bodyDiv w:val="1"/>
      <w:marLeft w:val="0"/>
      <w:marRight w:val="0"/>
      <w:marTop w:val="0"/>
      <w:marBottom w:val="0"/>
      <w:divBdr>
        <w:top w:val="none" w:sz="0" w:space="0" w:color="auto"/>
        <w:left w:val="none" w:sz="0" w:space="0" w:color="auto"/>
        <w:bottom w:val="none" w:sz="0" w:space="0" w:color="auto"/>
        <w:right w:val="none" w:sz="0" w:space="0" w:color="auto"/>
      </w:divBdr>
    </w:div>
    <w:div w:id="191916776">
      <w:bodyDiv w:val="1"/>
      <w:marLeft w:val="0"/>
      <w:marRight w:val="0"/>
      <w:marTop w:val="0"/>
      <w:marBottom w:val="0"/>
      <w:divBdr>
        <w:top w:val="none" w:sz="0" w:space="0" w:color="auto"/>
        <w:left w:val="none" w:sz="0" w:space="0" w:color="auto"/>
        <w:bottom w:val="none" w:sz="0" w:space="0" w:color="auto"/>
        <w:right w:val="none" w:sz="0" w:space="0" w:color="auto"/>
      </w:divBdr>
    </w:div>
    <w:div w:id="429744083">
      <w:bodyDiv w:val="1"/>
      <w:marLeft w:val="0"/>
      <w:marRight w:val="0"/>
      <w:marTop w:val="0"/>
      <w:marBottom w:val="0"/>
      <w:divBdr>
        <w:top w:val="none" w:sz="0" w:space="0" w:color="auto"/>
        <w:left w:val="none" w:sz="0" w:space="0" w:color="auto"/>
        <w:bottom w:val="none" w:sz="0" w:space="0" w:color="auto"/>
        <w:right w:val="none" w:sz="0" w:space="0" w:color="auto"/>
      </w:divBdr>
    </w:div>
    <w:div w:id="877813914">
      <w:bodyDiv w:val="1"/>
      <w:marLeft w:val="0"/>
      <w:marRight w:val="0"/>
      <w:marTop w:val="0"/>
      <w:marBottom w:val="0"/>
      <w:divBdr>
        <w:top w:val="none" w:sz="0" w:space="0" w:color="auto"/>
        <w:left w:val="none" w:sz="0" w:space="0" w:color="auto"/>
        <w:bottom w:val="none" w:sz="0" w:space="0" w:color="auto"/>
        <w:right w:val="none" w:sz="0" w:space="0" w:color="auto"/>
      </w:divBdr>
    </w:div>
    <w:div w:id="894124381">
      <w:bodyDiv w:val="1"/>
      <w:marLeft w:val="0"/>
      <w:marRight w:val="0"/>
      <w:marTop w:val="0"/>
      <w:marBottom w:val="0"/>
      <w:divBdr>
        <w:top w:val="none" w:sz="0" w:space="0" w:color="auto"/>
        <w:left w:val="none" w:sz="0" w:space="0" w:color="auto"/>
        <w:bottom w:val="none" w:sz="0" w:space="0" w:color="auto"/>
        <w:right w:val="none" w:sz="0" w:space="0" w:color="auto"/>
      </w:divBdr>
    </w:div>
    <w:div w:id="1267418483">
      <w:bodyDiv w:val="1"/>
      <w:marLeft w:val="0"/>
      <w:marRight w:val="0"/>
      <w:marTop w:val="0"/>
      <w:marBottom w:val="0"/>
      <w:divBdr>
        <w:top w:val="none" w:sz="0" w:space="0" w:color="auto"/>
        <w:left w:val="none" w:sz="0" w:space="0" w:color="auto"/>
        <w:bottom w:val="none" w:sz="0" w:space="0" w:color="auto"/>
        <w:right w:val="none" w:sz="0" w:space="0" w:color="auto"/>
      </w:divBdr>
    </w:div>
    <w:div w:id="1634556798">
      <w:bodyDiv w:val="1"/>
      <w:marLeft w:val="0"/>
      <w:marRight w:val="0"/>
      <w:marTop w:val="0"/>
      <w:marBottom w:val="0"/>
      <w:divBdr>
        <w:top w:val="none" w:sz="0" w:space="0" w:color="auto"/>
        <w:left w:val="none" w:sz="0" w:space="0" w:color="auto"/>
        <w:bottom w:val="none" w:sz="0" w:space="0" w:color="auto"/>
        <w:right w:val="none" w:sz="0" w:space="0" w:color="auto"/>
      </w:divBdr>
    </w:div>
    <w:div w:id="2083213409">
      <w:bodyDiv w:val="1"/>
      <w:marLeft w:val="0"/>
      <w:marRight w:val="0"/>
      <w:marTop w:val="0"/>
      <w:marBottom w:val="0"/>
      <w:divBdr>
        <w:top w:val="none" w:sz="0" w:space="0" w:color="auto"/>
        <w:left w:val="none" w:sz="0" w:space="0" w:color="auto"/>
        <w:bottom w:val="none" w:sz="0" w:space="0" w:color="auto"/>
        <w:right w:val="none" w:sz="0" w:space="0" w:color="auto"/>
      </w:divBdr>
    </w:div>
    <w:div w:id="211616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lusc.com/" TargetMode="External"/><Relationship Id="rId18" Type="http://schemas.openxmlformats.org/officeDocument/2006/relationships/hyperlink" Target="https://thatsnotcool.com/" TargetMode="External"/><Relationship Id="rId26" Type="http://schemas.openxmlformats.org/officeDocument/2006/relationships/hyperlink" Target="https://espanol.loveisrespect.org/" TargetMode="External"/><Relationship Id="rId39" Type="http://schemas.openxmlformats.org/officeDocument/2006/relationships/theme" Target="theme/theme1.xml"/><Relationship Id="rId21" Type="http://schemas.openxmlformats.org/officeDocument/2006/relationships/hyperlink" Target="http://www.100conversations.org/" TargetMode="External"/><Relationship Id="rId34" Type="http://schemas.openxmlformats.org/officeDocument/2006/relationships/hyperlink" Target="https://amaze.org/educators/toolkits/sexual-violence/" TargetMode="External"/><Relationship Id="rId7" Type="http://schemas.openxmlformats.org/officeDocument/2006/relationships/styles" Target="styles.xml"/><Relationship Id="rId12" Type="http://schemas.openxmlformats.org/officeDocument/2006/relationships/hyperlink" Target="https://www.doh.wa.gov/" TargetMode="External"/><Relationship Id="rId17" Type="http://schemas.openxmlformats.org/officeDocument/2006/relationships/hyperlink" Target="http://ItsAboutRespect.net" TargetMode="External"/><Relationship Id="rId25" Type="http://schemas.openxmlformats.org/officeDocument/2006/relationships/hyperlink" Target="http://ItsAboutRespect.net" TargetMode="External"/><Relationship Id="rId33" Type="http://schemas.openxmlformats.org/officeDocument/2006/relationships/hyperlink" Target="http://www.ascd.org/ascd-express/vol14/num28/toc.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tsAboutRespect.net" TargetMode="External"/><Relationship Id="rId20" Type="http://schemas.openxmlformats.org/officeDocument/2006/relationships/hyperlink" Target="https://wscadv.org/resources/friends-family-guide/" TargetMode="External"/><Relationship Id="rId29" Type="http://schemas.openxmlformats.org/officeDocument/2006/relationships/hyperlink" Target="https://www.wcsap.org/resources/prevention?field_cs_tax_type_target_id=All&amp;sort_by=field_cs_date_only_value&amp;sort_order=DESC&amp;items_per_page=10&amp;page=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scadv.org/washington-domestic-violence-programs/" TargetMode="External"/><Relationship Id="rId32" Type="http://schemas.openxmlformats.org/officeDocument/2006/relationships/hyperlink" Target="https://www.gse.harvard.edu/news/uk/18/12/consent-every-age"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ItsAboutRespect.net" TargetMode="External"/><Relationship Id="rId23" Type="http://schemas.openxmlformats.org/officeDocument/2006/relationships/hyperlink" Target="https://www.wcsap.org/help/csap-by-county" TargetMode="External"/><Relationship Id="rId28" Type="http://schemas.openxmlformats.org/officeDocument/2006/relationships/hyperlink" Target="https://www.wcsap.org/contact" TargetMode="External"/><Relationship Id="rId36" Type="http://schemas.openxmlformats.org/officeDocument/2006/relationships/hyperlink" Target="https://www.nsvrc.org/es/saam/2019" TargetMode="External"/><Relationship Id="rId10" Type="http://schemas.openxmlformats.org/officeDocument/2006/relationships/footnotes" Target="footnotes.xml"/><Relationship Id="rId19" Type="http://schemas.openxmlformats.org/officeDocument/2006/relationships/hyperlink" Target="https://www.loveisrespect.org/" TargetMode="External"/><Relationship Id="rId31" Type="http://schemas.openxmlformats.org/officeDocument/2006/relationships/hyperlink" Target="https://www.tolerance.org/magazine/teaching-consent-doesnt-have-to-be-har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ardwickresearch.com/" TargetMode="External"/><Relationship Id="rId22" Type="http://schemas.openxmlformats.org/officeDocument/2006/relationships/hyperlink" Target="https://www.watraffickinghelp.org/" TargetMode="External"/><Relationship Id="rId27" Type="http://schemas.openxmlformats.org/officeDocument/2006/relationships/hyperlink" Target="https://www.wcsap.org/es/help/csap-by-city" TargetMode="External"/><Relationship Id="rId30" Type="http://schemas.openxmlformats.org/officeDocument/2006/relationships/hyperlink" Target="http://storage.cloversites.com/virginiasexualdomesticviolenceactionallianc/documents/Facilitator%20discussion%20guide%202018-FINAL.pdf" TargetMode="External"/><Relationship Id="rId35" Type="http://schemas.openxmlformats.org/officeDocument/2006/relationships/hyperlink" Target="https://nomore.org/learn/understanding-consent/"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05272f9-4722-48fb-941c-405cda110530">7A4W3MJ5XWKC-317-1284</_dlc_DocId>
    <_dlc_DocIdUrl xmlns="705272f9-4722-48fb-941c-405cda110530">
      <Url>https://doh.sp.wa.gov/sites/OS/pr/cpa/_layouts/15/DocIdRedir.aspx?ID=7A4W3MJ5XWKC-317-1284</Url>
      <Description>7A4W3MJ5XWKC-317-1284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2553AE6A99F9D409F7DA9135635225F" ma:contentTypeVersion="0" ma:contentTypeDescription="Create a new document." ma:contentTypeScope="" ma:versionID="0bb85751ea922364010cb221930150a0">
  <xsd:schema xmlns:xsd="http://www.w3.org/2001/XMLSchema" xmlns:xs="http://www.w3.org/2001/XMLSchema" xmlns:p="http://schemas.microsoft.com/office/2006/metadata/properties" xmlns:ns2="705272f9-4722-48fb-941c-405cda110530" targetNamespace="http://schemas.microsoft.com/office/2006/metadata/properties" ma:root="true" ma:fieldsID="5559b1a073b673197516e7467b1031fd" ns2:_="">
    <xsd:import namespace="705272f9-4722-48fb-941c-405cda1105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272f9-4722-48fb-941c-405cda1105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B24E-D3C1-49C3-9F72-4A468D1FB820}">
  <ds:schemaRefs>
    <ds:schemaRef ds:uri="http://schemas.microsoft.com/office/2006/metadata/properties"/>
    <ds:schemaRef ds:uri="http://schemas.microsoft.com/office/infopath/2007/PartnerControls"/>
    <ds:schemaRef ds:uri="705272f9-4722-48fb-941c-405cda110530"/>
  </ds:schemaRefs>
</ds:datastoreItem>
</file>

<file path=customXml/itemProps2.xml><?xml version="1.0" encoding="utf-8"?>
<ds:datastoreItem xmlns:ds="http://schemas.openxmlformats.org/officeDocument/2006/customXml" ds:itemID="{3660F80C-F6C8-45B7-A98F-01A6CFB74595}">
  <ds:schemaRefs>
    <ds:schemaRef ds:uri="http://schemas.microsoft.com/sharepoint/v3/contenttype/forms"/>
  </ds:schemaRefs>
</ds:datastoreItem>
</file>

<file path=customXml/itemProps3.xml><?xml version="1.0" encoding="utf-8"?>
<ds:datastoreItem xmlns:ds="http://schemas.openxmlformats.org/officeDocument/2006/customXml" ds:itemID="{03251F26-4496-4B33-8B6F-4265B797E450}">
  <ds:schemaRefs>
    <ds:schemaRef ds:uri="http://schemas.microsoft.com/sharepoint/events"/>
  </ds:schemaRefs>
</ds:datastoreItem>
</file>

<file path=customXml/itemProps4.xml><?xml version="1.0" encoding="utf-8"?>
<ds:datastoreItem xmlns:ds="http://schemas.openxmlformats.org/officeDocument/2006/customXml" ds:itemID="{0403BE71-A846-45EF-9B65-E66A11F6C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272f9-4722-48fb-941c-405cda11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1EC8E0-B39C-43BB-8577-337BE661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Violence Prevention Campaign Templates</dc:title>
  <dc:subject/>
  <dc:creator>Michelle Karch</dc:creator>
  <cp:keywords/>
  <dc:description/>
  <cp:lastModifiedBy>Lewis, Timothy M (DOH)</cp:lastModifiedBy>
  <cp:revision>5</cp:revision>
  <dcterms:created xsi:type="dcterms:W3CDTF">2021-06-28T23:19:00Z</dcterms:created>
  <dcterms:modified xsi:type="dcterms:W3CDTF">2021-07-08T20:31:00Z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0x01010032553AE6A99F9D409F7DA9135635225F</vt:lpwstr>
  </property>
  <property fmtid="{D5CDD505-2E9C-101B-9397-08002B2CF9AE}" pid="3" name="_dlc_DocIdItemGuid">
    <vt:lpwstr>650eceae-01dd-47fa-aa84-ffa3463416d3</vt:lpwstr>
  </property>
</Properties>
</file>