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8C" w:rsidRPr="00CA34AB" w:rsidRDefault="00CA34AB" w:rsidP="00EE2A0B">
      <w:pPr>
        <w:spacing w:before="240"/>
        <w:rPr>
          <w:rFonts w:ascii="Segoe UI" w:hAnsi="Segoe UI" w:cs="Segoe UI"/>
          <w:szCs w:val="24"/>
        </w:rPr>
      </w:pPr>
      <w:r w:rsidRPr="00CA34AB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159186</wp:posOffset>
                </wp:positionV>
                <wp:extent cx="3199765" cy="2060575"/>
                <wp:effectExtent l="0" t="0" r="19685" b="15875"/>
                <wp:wrapTight wrapText="bothSides">
                  <wp:wrapPolygon edited="0">
                    <wp:start x="0" y="0"/>
                    <wp:lineTo x="0" y="21567"/>
                    <wp:lineTo x="21604" y="21567"/>
                    <wp:lineTo x="21604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547AA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394" w:rsidRPr="00CA34AB" w:rsidRDefault="00F70394" w:rsidP="00091CAD">
                            <w:pPr>
                              <w:rPr>
                                <w:rFonts w:ascii="Segoe UI" w:hAnsi="Segoe UI" w:cs="Segoe UI"/>
                                <w:b/>
                                <w:iCs/>
                                <w:color w:val="547AA3"/>
                                <w:sz w:val="20"/>
                              </w:rPr>
                            </w:pPr>
                            <w:r w:rsidRPr="00CA34AB">
                              <w:rPr>
                                <w:rFonts w:ascii="Segoe UI" w:hAnsi="Segoe UI" w:cs="Segoe UI"/>
                                <w:b/>
                                <w:iCs/>
                                <w:color w:val="547AA3"/>
                                <w:sz w:val="20"/>
                              </w:rPr>
                              <w:t>What is a contract operator?</w:t>
                            </w:r>
                          </w:p>
                          <w:p w:rsidR="00F70394" w:rsidRPr="00CA34AB" w:rsidRDefault="00F70394" w:rsidP="00EE2A0B">
                            <w:pPr>
                              <w:spacing w:after="12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An operator who’s responsible for the daily operational activities of three or more public water systems.</w:t>
                            </w:r>
                          </w:p>
                          <w:p w:rsidR="00F70394" w:rsidRPr="00CA34AB" w:rsidRDefault="00F70394" w:rsidP="00091CAD">
                            <w:pPr>
                              <w:rPr>
                                <w:rFonts w:ascii="Segoe UI" w:hAnsi="Segoe UI" w:cs="Segoe UI"/>
                                <w:b/>
                                <w:iCs/>
                                <w:color w:val="547AA3"/>
                                <w:sz w:val="20"/>
                              </w:rPr>
                            </w:pPr>
                            <w:r w:rsidRPr="00CA34AB">
                              <w:rPr>
                                <w:rFonts w:ascii="Segoe UI" w:hAnsi="Segoe UI" w:cs="Segoe UI"/>
                                <w:b/>
                                <w:iCs/>
                                <w:color w:val="547AA3"/>
                                <w:sz w:val="20"/>
                              </w:rPr>
                              <w:t>What is required to be a contract operator?</w:t>
                            </w:r>
                          </w:p>
                          <w:p w:rsidR="00F70394" w:rsidRPr="00CA34AB" w:rsidRDefault="00F70394" w:rsidP="00EE2A0B">
                            <w:pPr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At a minimum</w:t>
                            </w:r>
                            <w:r w:rsidR="00EB3327"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, certified as WDM </w:t>
                            </w:r>
                            <w:r w:rsidR="0027083C"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1 </w:t>
                            </w:r>
                            <w:r w:rsidR="00EB3327"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and CCS.</w:t>
                            </w:r>
                          </w:p>
                          <w:p w:rsidR="00F70394" w:rsidRPr="00CA34AB" w:rsidRDefault="00F70394" w:rsidP="00EE2A0B">
                            <w:pPr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Be available on a 24-hour basis (</w:t>
                            </w:r>
                            <w:r w:rsidR="0027083C"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by phone or email)</w:t>
                            </w:r>
                            <w:r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.</w:t>
                            </w:r>
                          </w:p>
                          <w:p w:rsidR="00F70394" w:rsidRPr="00CA34AB" w:rsidRDefault="00F70394" w:rsidP="00EE2A0B">
                            <w:pPr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Send a copy of each operations contract to </w:t>
                            </w:r>
                            <w:hyperlink r:id="rId7" w:history="1">
                              <w:r w:rsidR="006C733F" w:rsidRPr="006C733F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</w:rPr>
                                <w:t>dwopcert@doh.wa.gov</w:t>
                              </w:r>
                            </w:hyperlink>
                            <w:r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withi</w:t>
                            </w:r>
                            <w:r w:rsidR="00EB3327" w:rsidRPr="00CA34AB">
                              <w:rPr>
                                <w:rFonts w:ascii="Segoe UI" w:hAnsi="Segoe UI" w:cs="Segoe UI"/>
                                <w:sz w:val="20"/>
                              </w:rPr>
                              <w:t>n 30 days of the effective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pt;margin-top:12.55pt;width:251.95pt;height:16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" strokecolor="#547aa3" strokeweight="1pt">
                <v:stroke dashstyle="1 1"/>
                <v:textbox>
                  <w:txbxContent>
                    <w:p w:rsidR="00F70394" w:rsidRPr="00CA34AB" w:rsidRDefault="00F70394" w:rsidP="00091CAD">
                      <w:pPr>
                        <w:rPr>
                          <w:rFonts w:ascii="Segoe UI" w:hAnsi="Segoe UI" w:cs="Segoe UI"/>
                          <w:b/>
                          <w:iCs/>
                          <w:color w:val="547AA3"/>
                          <w:sz w:val="20"/>
                        </w:rPr>
                      </w:pPr>
                      <w:r w:rsidRPr="00CA34AB">
                        <w:rPr>
                          <w:rFonts w:ascii="Segoe UI" w:hAnsi="Segoe UI" w:cs="Segoe UI"/>
                          <w:b/>
                          <w:iCs/>
                          <w:color w:val="547AA3"/>
                          <w:sz w:val="20"/>
                        </w:rPr>
                        <w:t>What is a contract operator?</w:t>
                      </w:r>
                    </w:p>
                    <w:p w:rsidR="00F70394" w:rsidRPr="00CA34AB" w:rsidRDefault="00F70394" w:rsidP="00EE2A0B">
                      <w:pPr>
                        <w:spacing w:after="120"/>
                        <w:rPr>
                          <w:rFonts w:ascii="Segoe UI" w:hAnsi="Segoe UI" w:cs="Segoe UI"/>
                          <w:sz w:val="20"/>
                        </w:rPr>
                      </w:pPr>
                      <w:r w:rsidRPr="00CA34AB">
                        <w:rPr>
                          <w:rFonts w:ascii="Segoe UI" w:hAnsi="Segoe UI" w:cs="Segoe UI"/>
                          <w:sz w:val="20"/>
                        </w:rPr>
                        <w:t>An operator who’s responsible for the daily operational activities of three or more public water systems.</w:t>
                      </w:r>
                    </w:p>
                    <w:p w:rsidR="00F70394" w:rsidRPr="00CA34AB" w:rsidRDefault="00F70394" w:rsidP="00091CAD">
                      <w:pPr>
                        <w:rPr>
                          <w:rFonts w:ascii="Segoe UI" w:hAnsi="Segoe UI" w:cs="Segoe UI"/>
                          <w:b/>
                          <w:iCs/>
                          <w:color w:val="547AA3"/>
                          <w:sz w:val="20"/>
                        </w:rPr>
                      </w:pPr>
                      <w:r w:rsidRPr="00CA34AB">
                        <w:rPr>
                          <w:rFonts w:ascii="Segoe UI" w:hAnsi="Segoe UI" w:cs="Segoe UI"/>
                          <w:b/>
                          <w:iCs/>
                          <w:color w:val="547AA3"/>
                          <w:sz w:val="20"/>
                        </w:rPr>
                        <w:t>What is required to be a contract operator?</w:t>
                      </w:r>
                    </w:p>
                    <w:p w:rsidR="00F70394" w:rsidRPr="00CA34AB" w:rsidRDefault="00F70394" w:rsidP="00EE2A0B">
                      <w:pPr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Segoe UI" w:hAnsi="Segoe UI" w:cs="Segoe UI"/>
                          <w:sz w:val="20"/>
                        </w:rPr>
                      </w:pPr>
                      <w:r w:rsidRPr="00CA34AB">
                        <w:rPr>
                          <w:rFonts w:ascii="Segoe UI" w:hAnsi="Segoe UI" w:cs="Segoe UI"/>
                          <w:sz w:val="20"/>
                        </w:rPr>
                        <w:t>At a minimum</w:t>
                      </w:r>
                      <w:r w:rsidR="00EB3327" w:rsidRPr="00CA34AB">
                        <w:rPr>
                          <w:rFonts w:ascii="Segoe UI" w:hAnsi="Segoe UI" w:cs="Segoe UI"/>
                          <w:sz w:val="20"/>
                        </w:rPr>
                        <w:t xml:space="preserve">, certified as WDM </w:t>
                      </w:r>
                      <w:r w:rsidR="0027083C" w:rsidRPr="00CA34AB">
                        <w:rPr>
                          <w:rFonts w:ascii="Segoe UI" w:hAnsi="Segoe UI" w:cs="Segoe UI"/>
                          <w:sz w:val="20"/>
                        </w:rPr>
                        <w:t xml:space="preserve">1 </w:t>
                      </w:r>
                      <w:r w:rsidR="00EB3327" w:rsidRPr="00CA34AB">
                        <w:rPr>
                          <w:rFonts w:ascii="Segoe UI" w:hAnsi="Segoe UI" w:cs="Segoe UI"/>
                          <w:sz w:val="20"/>
                        </w:rPr>
                        <w:t>and CCS.</w:t>
                      </w:r>
                    </w:p>
                    <w:p w:rsidR="00F70394" w:rsidRPr="00CA34AB" w:rsidRDefault="00F70394" w:rsidP="00EE2A0B">
                      <w:pPr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Segoe UI" w:hAnsi="Segoe UI" w:cs="Segoe UI"/>
                          <w:sz w:val="20"/>
                        </w:rPr>
                      </w:pPr>
                      <w:r w:rsidRPr="00CA34AB">
                        <w:rPr>
                          <w:rFonts w:ascii="Segoe UI" w:hAnsi="Segoe UI" w:cs="Segoe UI"/>
                          <w:sz w:val="20"/>
                        </w:rPr>
                        <w:t>Be available on a 24-hour basis (</w:t>
                      </w:r>
                      <w:r w:rsidR="0027083C" w:rsidRPr="00CA34AB">
                        <w:rPr>
                          <w:rFonts w:ascii="Segoe UI" w:hAnsi="Segoe UI" w:cs="Segoe UI"/>
                          <w:sz w:val="20"/>
                        </w:rPr>
                        <w:t>by phone or email)</w:t>
                      </w:r>
                      <w:r w:rsidRPr="00CA34AB">
                        <w:rPr>
                          <w:rFonts w:ascii="Segoe UI" w:hAnsi="Segoe UI" w:cs="Segoe UI"/>
                          <w:sz w:val="20"/>
                        </w:rPr>
                        <w:t>.</w:t>
                      </w:r>
                    </w:p>
                    <w:p w:rsidR="00F70394" w:rsidRPr="00CA34AB" w:rsidRDefault="00F70394" w:rsidP="00EE2A0B">
                      <w:pPr>
                        <w:numPr>
                          <w:ilvl w:val="0"/>
                          <w:numId w:val="8"/>
                        </w:numPr>
                        <w:ind w:left="360"/>
                        <w:rPr>
                          <w:rFonts w:ascii="Segoe UI" w:hAnsi="Segoe UI" w:cs="Segoe UI"/>
                          <w:sz w:val="20"/>
                        </w:rPr>
                      </w:pPr>
                      <w:r w:rsidRPr="00CA34AB">
                        <w:rPr>
                          <w:rFonts w:ascii="Segoe UI" w:hAnsi="Segoe UI" w:cs="Segoe UI"/>
                          <w:sz w:val="20"/>
                        </w:rPr>
                        <w:t xml:space="preserve">Send a copy of each operations contract to </w:t>
                      </w:r>
                      <w:hyperlink r:id="rId8" w:history="1">
                        <w:r w:rsidR="006C733F" w:rsidRPr="006C733F">
                          <w:rPr>
                            <w:rStyle w:val="Hyperlink"/>
                            <w:rFonts w:ascii="Segoe UI" w:hAnsi="Segoe UI" w:cs="Segoe UI"/>
                            <w:sz w:val="20"/>
                          </w:rPr>
                          <w:t>dwopcert@doh.wa.gov</w:t>
                        </w:r>
                      </w:hyperlink>
                      <w:r w:rsidRPr="00CA34AB">
                        <w:rPr>
                          <w:rFonts w:ascii="Segoe UI" w:hAnsi="Segoe UI" w:cs="Segoe UI"/>
                          <w:sz w:val="20"/>
                        </w:rPr>
                        <w:t xml:space="preserve"> withi</w:t>
                      </w:r>
                      <w:r w:rsidR="00EB3327" w:rsidRPr="00CA34AB">
                        <w:rPr>
                          <w:rFonts w:ascii="Segoe UI" w:hAnsi="Segoe UI" w:cs="Segoe UI"/>
                          <w:sz w:val="20"/>
                        </w:rPr>
                        <w:t>n 30 days of the effective date.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C12EA" w:rsidRPr="00CA34AB">
        <w:rPr>
          <w:rFonts w:ascii="Segoe UI" w:hAnsi="Segoe UI" w:cs="Segoe UI"/>
          <w:szCs w:val="24"/>
        </w:rPr>
        <w:t xml:space="preserve">The Office of Drinking Water maintains a </w:t>
      </w:r>
      <w:r w:rsidR="00817888" w:rsidRPr="00CA34AB">
        <w:rPr>
          <w:rFonts w:ascii="Segoe UI" w:hAnsi="Segoe UI" w:cs="Segoe UI"/>
          <w:szCs w:val="24"/>
        </w:rPr>
        <w:t xml:space="preserve">public </w:t>
      </w:r>
      <w:r w:rsidR="003C12EA" w:rsidRPr="00CA34AB">
        <w:rPr>
          <w:rFonts w:ascii="Segoe UI" w:hAnsi="Segoe UI" w:cs="Segoe UI"/>
          <w:szCs w:val="24"/>
        </w:rPr>
        <w:t>list of contract operators</w:t>
      </w:r>
      <w:r w:rsidR="00817888" w:rsidRPr="00CA34AB">
        <w:rPr>
          <w:rFonts w:ascii="Segoe UI" w:hAnsi="Segoe UI" w:cs="Segoe UI"/>
          <w:szCs w:val="24"/>
        </w:rPr>
        <w:t xml:space="preserve">. </w:t>
      </w:r>
      <w:r w:rsidR="003C12EA" w:rsidRPr="00CA34AB">
        <w:rPr>
          <w:rFonts w:ascii="Segoe UI" w:hAnsi="Segoe UI" w:cs="Segoe UI"/>
          <w:szCs w:val="24"/>
        </w:rPr>
        <w:t xml:space="preserve">This list is </w:t>
      </w:r>
      <w:r w:rsidR="00573F36" w:rsidRPr="00CA34AB">
        <w:rPr>
          <w:rFonts w:ascii="Segoe UI" w:hAnsi="Segoe UI" w:cs="Segoe UI"/>
          <w:szCs w:val="24"/>
        </w:rPr>
        <w:t>available</w:t>
      </w:r>
      <w:r w:rsidR="003C12EA" w:rsidRPr="00CA34AB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 xml:space="preserve">on our </w:t>
      </w:r>
      <w:hyperlink r:id="rId9" w:history="1">
        <w:r w:rsidRPr="00CA34AB">
          <w:rPr>
            <w:rStyle w:val="Hyperlink"/>
            <w:rFonts w:ascii="Segoe UI" w:hAnsi="Segoe UI" w:cs="Segoe UI"/>
            <w:szCs w:val="24"/>
          </w:rPr>
          <w:t>Operator Certification webpage</w:t>
        </w:r>
      </w:hyperlink>
      <w:r>
        <w:rPr>
          <w:rFonts w:ascii="Segoe UI" w:hAnsi="Segoe UI" w:cs="Segoe UI"/>
          <w:szCs w:val="24"/>
        </w:rPr>
        <w:t>.</w:t>
      </w:r>
    </w:p>
    <w:p w:rsidR="009D448C" w:rsidRPr="00CA34AB" w:rsidRDefault="009D448C" w:rsidP="00795173">
      <w:pPr>
        <w:rPr>
          <w:rFonts w:ascii="Segoe UI" w:hAnsi="Segoe UI" w:cs="Segoe UI"/>
          <w:szCs w:val="24"/>
        </w:rPr>
      </w:pPr>
    </w:p>
    <w:p w:rsidR="00A228EC" w:rsidRPr="00CA34AB" w:rsidRDefault="007B2D2B" w:rsidP="00FA75BF">
      <w:pPr>
        <w:spacing w:after="120"/>
        <w:rPr>
          <w:rFonts w:ascii="Segoe UI" w:hAnsi="Segoe UI" w:cs="Segoe UI"/>
          <w:szCs w:val="24"/>
        </w:rPr>
      </w:pPr>
      <w:r w:rsidRPr="00CA34AB">
        <w:rPr>
          <w:rFonts w:ascii="Segoe UI" w:hAnsi="Segoe UI" w:cs="Segoe UI"/>
          <w:szCs w:val="24"/>
        </w:rPr>
        <w:t xml:space="preserve">If you wish to be </w:t>
      </w:r>
      <w:r w:rsidR="001618ED" w:rsidRPr="00CA34AB">
        <w:rPr>
          <w:rFonts w:ascii="Segoe UI" w:hAnsi="Segoe UI" w:cs="Segoe UI"/>
          <w:szCs w:val="24"/>
        </w:rPr>
        <w:t>on</w:t>
      </w:r>
      <w:r w:rsidR="00A228EC" w:rsidRPr="00CA34AB">
        <w:rPr>
          <w:rFonts w:ascii="Segoe UI" w:hAnsi="Segoe UI" w:cs="Segoe UI"/>
          <w:szCs w:val="24"/>
        </w:rPr>
        <w:t xml:space="preserve"> our public list, please </w:t>
      </w:r>
      <w:r w:rsidR="003C12EA" w:rsidRPr="00CA34AB">
        <w:rPr>
          <w:rFonts w:ascii="Segoe UI" w:hAnsi="Segoe UI" w:cs="Segoe UI"/>
          <w:szCs w:val="24"/>
        </w:rPr>
        <w:t>s</w:t>
      </w:r>
      <w:r w:rsidR="00D27D0F" w:rsidRPr="00CA34AB">
        <w:rPr>
          <w:rFonts w:ascii="Segoe UI" w:hAnsi="Segoe UI" w:cs="Segoe UI"/>
          <w:szCs w:val="24"/>
        </w:rPr>
        <w:t xml:space="preserve">elect </w:t>
      </w:r>
      <w:r w:rsidR="0027083C" w:rsidRPr="00CA34AB">
        <w:rPr>
          <w:rFonts w:ascii="Segoe UI" w:hAnsi="Segoe UI" w:cs="Segoe UI"/>
          <w:szCs w:val="24"/>
        </w:rPr>
        <w:t xml:space="preserve">the </w:t>
      </w:r>
      <w:r w:rsidR="00D27D0F" w:rsidRPr="00CA34AB">
        <w:rPr>
          <w:rFonts w:ascii="Segoe UI" w:hAnsi="Segoe UI" w:cs="Segoe UI"/>
          <w:szCs w:val="24"/>
        </w:rPr>
        <w:t xml:space="preserve">counties </w:t>
      </w:r>
      <w:r w:rsidR="006C733F">
        <w:rPr>
          <w:rFonts w:ascii="Segoe UI" w:hAnsi="Segoe UI" w:cs="Segoe UI"/>
          <w:szCs w:val="24"/>
        </w:rPr>
        <w:t xml:space="preserve">where </w:t>
      </w:r>
      <w:r w:rsidR="003C12EA" w:rsidRPr="00CA34AB">
        <w:rPr>
          <w:rFonts w:ascii="Segoe UI" w:hAnsi="Segoe UI" w:cs="Segoe UI"/>
          <w:szCs w:val="24"/>
        </w:rPr>
        <w:t xml:space="preserve">you </w:t>
      </w:r>
      <w:r w:rsidR="00D67253" w:rsidRPr="00CA34AB">
        <w:rPr>
          <w:rFonts w:ascii="Segoe UI" w:hAnsi="Segoe UI" w:cs="Segoe UI"/>
          <w:szCs w:val="24"/>
        </w:rPr>
        <w:t>provide contract operations in a timely manner.</w:t>
      </w:r>
      <w:r w:rsidR="00A228EC" w:rsidRPr="00CA34AB">
        <w:rPr>
          <w:rFonts w:ascii="Segoe UI" w:hAnsi="Segoe UI" w:cs="Segoe UI"/>
          <w:szCs w:val="24"/>
        </w:rPr>
        <w:t xml:space="preserve"> </w:t>
      </w:r>
    </w:p>
    <w:p w:rsidR="00817888" w:rsidRPr="00CA34AB" w:rsidRDefault="00A228EC" w:rsidP="00EE2A0B">
      <w:pPr>
        <w:spacing w:after="200"/>
        <w:rPr>
          <w:rFonts w:ascii="Segoe UI" w:hAnsi="Segoe UI" w:cs="Segoe UI"/>
          <w:szCs w:val="24"/>
        </w:rPr>
      </w:pPr>
      <w:r w:rsidRPr="00CA34AB">
        <w:rPr>
          <w:rFonts w:ascii="Segoe UI" w:hAnsi="Segoe UI" w:cs="Segoe UI"/>
          <w:szCs w:val="24"/>
        </w:rPr>
        <w:t>C</w:t>
      </w:r>
      <w:r w:rsidR="007B2D2B" w:rsidRPr="00CA34AB">
        <w:rPr>
          <w:rFonts w:ascii="Segoe UI" w:hAnsi="Segoe UI" w:cs="Segoe UI"/>
          <w:szCs w:val="24"/>
        </w:rPr>
        <w:t>omplete and sign this form</w:t>
      </w:r>
      <w:r w:rsidR="00F915A1" w:rsidRPr="00CA34AB">
        <w:rPr>
          <w:rFonts w:ascii="Segoe UI" w:hAnsi="Segoe UI" w:cs="Segoe UI"/>
          <w:szCs w:val="24"/>
        </w:rPr>
        <w:t>,</w:t>
      </w:r>
      <w:r w:rsidR="007B2D2B" w:rsidRPr="00CA34AB">
        <w:rPr>
          <w:rFonts w:ascii="Segoe UI" w:hAnsi="Segoe UI" w:cs="Segoe UI"/>
          <w:szCs w:val="24"/>
        </w:rPr>
        <w:t xml:space="preserve"> and </w:t>
      </w:r>
      <w:r w:rsidR="0027083C" w:rsidRPr="00CA34AB">
        <w:rPr>
          <w:rFonts w:ascii="Segoe UI" w:hAnsi="Segoe UI" w:cs="Segoe UI"/>
          <w:szCs w:val="24"/>
        </w:rPr>
        <w:t xml:space="preserve">email to </w:t>
      </w:r>
      <w:hyperlink r:id="rId10" w:history="1">
        <w:r w:rsidR="0027083C" w:rsidRPr="00CA34AB">
          <w:rPr>
            <w:rStyle w:val="Hyperlink"/>
            <w:rFonts w:ascii="Segoe UI" w:hAnsi="Segoe UI" w:cs="Segoe UI"/>
            <w:szCs w:val="24"/>
          </w:rPr>
          <w:t>dwopcert@doh.wa.gov</w:t>
        </w:r>
      </w:hyperlink>
      <w:r w:rsidR="006C733F">
        <w:rPr>
          <w:rFonts w:ascii="Segoe UI" w:hAnsi="Segoe UI" w:cs="Segoe UI"/>
          <w:szCs w:val="24"/>
        </w:rPr>
        <w:t>.</w:t>
      </w:r>
    </w:p>
    <w:tbl>
      <w:tblPr>
        <w:tblpPr w:leftFromText="180" w:rightFromText="180" w:vertAnchor="text" w:tblpY="110"/>
        <w:tblW w:w="5313" w:type="pct"/>
        <w:tblLook w:val="01E0" w:firstRow="1" w:lastRow="1" w:firstColumn="1" w:lastColumn="1" w:noHBand="0" w:noVBand="0"/>
      </w:tblPr>
      <w:tblGrid>
        <w:gridCol w:w="1670"/>
        <w:gridCol w:w="1933"/>
        <w:gridCol w:w="1755"/>
        <w:gridCol w:w="1844"/>
        <w:gridCol w:w="1979"/>
      </w:tblGrid>
      <w:tr w:rsidR="00A228EC" w:rsidRPr="00CA34AB" w:rsidTr="006170EB">
        <w:tc>
          <w:tcPr>
            <w:tcW w:w="909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77784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Adams</w:t>
            </w:r>
          </w:p>
        </w:tc>
        <w:tc>
          <w:tcPr>
            <w:tcW w:w="1052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35326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Douglas</w:t>
            </w:r>
          </w:p>
        </w:tc>
        <w:tc>
          <w:tcPr>
            <w:tcW w:w="956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4282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King</w:t>
            </w:r>
          </w:p>
        </w:tc>
        <w:tc>
          <w:tcPr>
            <w:tcW w:w="1004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9347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Pacific</w:t>
            </w:r>
          </w:p>
        </w:tc>
        <w:tc>
          <w:tcPr>
            <w:tcW w:w="1078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29983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Stevens</w:t>
            </w:r>
          </w:p>
        </w:tc>
      </w:tr>
      <w:tr w:rsidR="00A228EC" w:rsidRPr="00CA34AB" w:rsidTr="00EE2A0B">
        <w:tc>
          <w:tcPr>
            <w:tcW w:w="909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3412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Asotin</w:t>
            </w:r>
          </w:p>
        </w:tc>
        <w:tc>
          <w:tcPr>
            <w:tcW w:w="1052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4583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Ferry</w:t>
            </w:r>
          </w:p>
        </w:tc>
        <w:tc>
          <w:tcPr>
            <w:tcW w:w="956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7863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Kitsap</w:t>
            </w:r>
          </w:p>
        </w:tc>
        <w:tc>
          <w:tcPr>
            <w:tcW w:w="1004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12753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Pend Oreille</w:t>
            </w:r>
          </w:p>
        </w:tc>
        <w:tc>
          <w:tcPr>
            <w:tcW w:w="1078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20985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Thurston</w:t>
            </w:r>
          </w:p>
        </w:tc>
      </w:tr>
      <w:tr w:rsidR="00A228EC" w:rsidRPr="00CA34AB" w:rsidTr="006170EB">
        <w:tc>
          <w:tcPr>
            <w:tcW w:w="909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10838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6170E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A228EC" w:rsidRPr="00CA34AB">
              <w:rPr>
                <w:rFonts w:ascii="Segoe UI" w:hAnsi="Segoe UI" w:cs="Segoe UI"/>
                <w:sz w:val="22"/>
                <w:szCs w:val="22"/>
              </w:rPr>
              <w:t>Benton</w:t>
            </w:r>
          </w:p>
        </w:tc>
        <w:tc>
          <w:tcPr>
            <w:tcW w:w="1052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395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Franklin</w:t>
            </w:r>
          </w:p>
        </w:tc>
        <w:tc>
          <w:tcPr>
            <w:tcW w:w="956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1184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Kittitas</w:t>
            </w:r>
          </w:p>
        </w:tc>
        <w:tc>
          <w:tcPr>
            <w:tcW w:w="1004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59044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Pierce</w:t>
            </w:r>
          </w:p>
        </w:tc>
        <w:tc>
          <w:tcPr>
            <w:tcW w:w="1078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470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Wahkiakum</w:t>
            </w:r>
          </w:p>
        </w:tc>
      </w:tr>
      <w:tr w:rsidR="00A228EC" w:rsidRPr="00CA34AB" w:rsidTr="00EE2A0B">
        <w:tc>
          <w:tcPr>
            <w:tcW w:w="909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5468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Chelan</w:t>
            </w:r>
          </w:p>
        </w:tc>
        <w:tc>
          <w:tcPr>
            <w:tcW w:w="1052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61252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Garfield</w:t>
            </w:r>
          </w:p>
        </w:tc>
        <w:tc>
          <w:tcPr>
            <w:tcW w:w="956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7811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Klickitat</w:t>
            </w:r>
          </w:p>
        </w:tc>
        <w:tc>
          <w:tcPr>
            <w:tcW w:w="1004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1042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San Juan</w:t>
            </w:r>
          </w:p>
        </w:tc>
        <w:tc>
          <w:tcPr>
            <w:tcW w:w="1078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5055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Walla Walla</w:t>
            </w:r>
          </w:p>
        </w:tc>
      </w:tr>
      <w:tr w:rsidR="00A228EC" w:rsidRPr="00CA34AB" w:rsidTr="006170EB">
        <w:tc>
          <w:tcPr>
            <w:tcW w:w="909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71862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Clallam</w:t>
            </w:r>
          </w:p>
        </w:tc>
        <w:tc>
          <w:tcPr>
            <w:tcW w:w="1052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8211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Grant</w:t>
            </w:r>
          </w:p>
        </w:tc>
        <w:tc>
          <w:tcPr>
            <w:tcW w:w="956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47853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Lewis</w:t>
            </w:r>
          </w:p>
        </w:tc>
        <w:tc>
          <w:tcPr>
            <w:tcW w:w="1004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56526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Skagit</w:t>
            </w:r>
          </w:p>
        </w:tc>
        <w:tc>
          <w:tcPr>
            <w:tcW w:w="1078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9703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Whatcom</w:t>
            </w:r>
          </w:p>
        </w:tc>
      </w:tr>
      <w:tr w:rsidR="00A228EC" w:rsidRPr="00CA34AB" w:rsidTr="00EE2A0B">
        <w:tc>
          <w:tcPr>
            <w:tcW w:w="909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9363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Clark</w:t>
            </w:r>
          </w:p>
        </w:tc>
        <w:tc>
          <w:tcPr>
            <w:tcW w:w="1052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47035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Grays Harbor</w:t>
            </w:r>
          </w:p>
        </w:tc>
        <w:tc>
          <w:tcPr>
            <w:tcW w:w="956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9853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Lincoln</w:t>
            </w:r>
          </w:p>
        </w:tc>
        <w:tc>
          <w:tcPr>
            <w:tcW w:w="1004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3549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Skamania</w:t>
            </w:r>
          </w:p>
        </w:tc>
        <w:tc>
          <w:tcPr>
            <w:tcW w:w="1078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6199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Whitman</w:t>
            </w:r>
          </w:p>
        </w:tc>
      </w:tr>
      <w:tr w:rsidR="00A228EC" w:rsidRPr="00CA34AB" w:rsidTr="006170EB">
        <w:tc>
          <w:tcPr>
            <w:tcW w:w="909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4180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Columbia</w:t>
            </w:r>
          </w:p>
        </w:tc>
        <w:tc>
          <w:tcPr>
            <w:tcW w:w="1052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19376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Island</w:t>
            </w:r>
          </w:p>
        </w:tc>
        <w:tc>
          <w:tcPr>
            <w:tcW w:w="956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80977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Mason</w:t>
            </w:r>
          </w:p>
        </w:tc>
        <w:tc>
          <w:tcPr>
            <w:tcW w:w="1004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82273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Snohomish</w:t>
            </w:r>
          </w:p>
        </w:tc>
        <w:tc>
          <w:tcPr>
            <w:tcW w:w="1078" w:type="pct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6808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Yakima</w:t>
            </w:r>
          </w:p>
        </w:tc>
      </w:tr>
      <w:tr w:rsidR="00A228EC" w:rsidRPr="00CA34AB" w:rsidTr="00EE2A0B">
        <w:tc>
          <w:tcPr>
            <w:tcW w:w="909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36025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0EB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Cowlitz</w:t>
            </w:r>
          </w:p>
        </w:tc>
        <w:tc>
          <w:tcPr>
            <w:tcW w:w="1052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9059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Jefferson</w:t>
            </w:r>
          </w:p>
        </w:tc>
        <w:tc>
          <w:tcPr>
            <w:tcW w:w="956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50393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Okanogan</w:t>
            </w:r>
          </w:p>
        </w:tc>
        <w:tc>
          <w:tcPr>
            <w:tcW w:w="1004" w:type="pct"/>
            <w:shd w:val="clear" w:color="auto" w:fill="E8EEF8"/>
          </w:tcPr>
          <w:p w:rsidR="00A228EC" w:rsidRPr="00CA34AB" w:rsidRDefault="00BA3E37" w:rsidP="00A228EC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9277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33F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A228EC" w:rsidRPr="00CA34AB">
              <w:rPr>
                <w:rFonts w:ascii="Segoe UI" w:hAnsi="Segoe UI" w:cs="Segoe UI"/>
                <w:sz w:val="22"/>
                <w:szCs w:val="22"/>
              </w:rPr>
              <w:t xml:space="preserve">  Spokane</w:t>
            </w:r>
          </w:p>
        </w:tc>
        <w:tc>
          <w:tcPr>
            <w:tcW w:w="1078" w:type="pct"/>
            <w:shd w:val="clear" w:color="auto" w:fill="E8EEF8"/>
          </w:tcPr>
          <w:p w:rsidR="00A228EC" w:rsidRPr="00CA34AB" w:rsidRDefault="00A228EC" w:rsidP="00A228E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C05E6F" w:rsidRPr="00EE2A0B" w:rsidRDefault="00C05E6F" w:rsidP="00795173">
      <w:pPr>
        <w:rPr>
          <w:rFonts w:ascii="Segoe UI" w:hAnsi="Segoe UI" w:cs="Segoe UI"/>
          <w:sz w:val="20"/>
        </w:rPr>
      </w:pPr>
    </w:p>
    <w:p w:rsidR="000C471E" w:rsidRPr="008C4C47" w:rsidRDefault="00BA3E37" w:rsidP="00795173">
      <w:pPr>
        <w:rPr>
          <w:rFonts w:ascii="Segoe UI Semibold" w:hAnsi="Segoe UI Semibold" w:cs="Segoe UI Semibold"/>
          <w:sz w:val="22"/>
          <w:szCs w:val="22"/>
        </w:rPr>
      </w:pPr>
      <w:sdt>
        <w:sdtPr>
          <w:rPr>
            <w:rFonts w:ascii="Segoe UI Semibold" w:hAnsi="Segoe UI Semibold" w:cs="Segoe UI Semibold"/>
            <w:szCs w:val="24"/>
          </w:rPr>
          <w:id w:val="-119029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C47">
            <w:rPr>
              <w:rFonts w:ascii="MS Gothic" w:eastAsia="MS Gothic" w:hAnsi="MS Gothic" w:cs="Segoe UI Semibold" w:hint="eastAsia"/>
              <w:szCs w:val="24"/>
            </w:rPr>
            <w:t>☐</w:t>
          </w:r>
        </w:sdtContent>
      </w:sdt>
      <w:r w:rsidR="00091CAD" w:rsidRPr="008C4C47">
        <w:rPr>
          <w:rFonts w:ascii="Segoe UI Semibold" w:hAnsi="Segoe UI Semibold" w:cs="Segoe UI Semibold"/>
          <w:szCs w:val="24"/>
        </w:rPr>
        <w:t xml:space="preserve">  </w:t>
      </w:r>
      <w:r w:rsidR="000C471E" w:rsidRPr="008C4C47">
        <w:rPr>
          <w:rFonts w:ascii="Segoe UI Semibold" w:hAnsi="Segoe UI Semibold" w:cs="Segoe UI Semibold"/>
          <w:szCs w:val="24"/>
        </w:rPr>
        <w:t>I authorize the Department of Health</w:t>
      </w:r>
      <w:r w:rsidR="00091CAD" w:rsidRPr="008C4C47">
        <w:rPr>
          <w:rFonts w:ascii="Segoe UI Semibold" w:hAnsi="Segoe UI Semibold" w:cs="Segoe UI Semibold"/>
          <w:szCs w:val="24"/>
        </w:rPr>
        <w:t xml:space="preserve"> Office of Drinking Water</w:t>
      </w:r>
      <w:r w:rsidR="000C471E" w:rsidRPr="008C4C47">
        <w:rPr>
          <w:rFonts w:ascii="Segoe UI Semibold" w:hAnsi="Segoe UI Semibold" w:cs="Segoe UI Semibold"/>
          <w:szCs w:val="24"/>
        </w:rPr>
        <w:t xml:space="preserve"> to make my name and contact information available for a public list</w:t>
      </w:r>
      <w:r w:rsidR="00D27D0F" w:rsidRPr="008C4C47">
        <w:rPr>
          <w:rFonts w:ascii="Segoe UI Semibold" w:hAnsi="Segoe UI Semibold" w:cs="Segoe UI Semibold"/>
          <w:szCs w:val="24"/>
        </w:rPr>
        <w:t>.</w:t>
      </w:r>
    </w:p>
    <w:p w:rsidR="000C471E" w:rsidRPr="008C4C47" w:rsidRDefault="00CA34AB" w:rsidP="008C4C47">
      <w:pPr>
        <w:spacing w:before="120" w:after="8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>D</w:t>
      </w:r>
      <w:r w:rsidR="000C471E" w:rsidRPr="008C4C47">
        <w:rPr>
          <w:rFonts w:ascii="Segoe UI" w:hAnsi="Segoe UI" w:cs="Segoe UI"/>
          <w:szCs w:val="24"/>
        </w:rPr>
        <w:t xml:space="preserve">ate:  </w:t>
      </w:r>
      <w:sdt>
        <w:sdtPr>
          <w:rPr>
            <w:rFonts w:ascii="Segoe UI" w:hAnsi="Segoe UI" w:cs="Segoe UI"/>
            <w:color w:val="547AA3"/>
            <w:szCs w:val="24"/>
          </w:rPr>
          <w:id w:val="-20241125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733F" w:rsidRPr="008C4C47">
            <w:rPr>
              <w:rFonts w:ascii="Segoe UI" w:hAnsi="Segoe UI" w:cs="Segoe UI"/>
              <w:color w:val="547AA3"/>
              <w:szCs w:val="24"/>
            </w:rPr>
            <w:t>Choose Date</w:t>
          </w:r>
        </w:sdtContent>
      </w:sdt>
    </w:p>
    <w:p w:rsidR="00091CAD" w:rsidRPr="008C4C47" w:rsidRDefault="000C471E" w:rsidP="00EE2A0B">
      <w:pPr>
        <w:spacing w:after="8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>Name:</w:t>
      </w:r>
      <w:r w:rsidR="004F5B9F" w:rsidRPr="008C4C47">
        <w:rPr>
          <w:rFonts w:ascii="Segoe UI" w:hAnsi="Segoe UI" w:cs="Segoe UI"/>
          <w:szCs w:val="24"/>
        </w:rPr>
        <w:t xml:space="preserve"> </w:t>
      </w:r>
      <w:r w:rsidRPr="008C4C47">
        <w:rPr>
          <w:rFonts w:ascii="Segoe UI" w:hAnsi="Segoe UI" w:cs="Segoe UI"/>
          <w:szCs w:val="24"/>
        </w:rPr>
        <w:t xml:space="preserve"> </w:t>
      </w:r>
      <w:sdt>
        <w:sdtPr>
          <w:rPr>
            <w:rFonts w:ascii="Segoe UI" w:hAnsi="Segoe UI" w:cs="Segoe UI"/>
            <w:szCs w:val="24"/>
          </w:rPr>
          <w:id w:val="246312583"/>
          <w:placeholder>
            <w:docPart w:val="DefaultPlaceholder_-1854013440"/>
          </w:placeholder>
        </w:sdtPr>
        <w:sdtEndPr/>
        <w:sdtContent>
          <w:r w:rsidR="006C733F" w:rsidRPr="008C4C47">
            <w:rPr>
              <w:rFonts w:ascii="Segoe UI" w:hAnsi="Segoe UI" w:cs="Segoe UI"/>
              <w:color w:val="547AA3"/>
              <w:szCs w:val="24"/>
            </w:rPr>
            <w:t>Enter Name</w:t>
          </w:r>
          <w:r w:rsidR="00091CAD" w:rsidRPr="008C4C47">
            <w:rPr>
              <w:rFonts w:ascii="Segoe UI" w:hAnsi="Segoe UI" w:cs="Segoe UI"/>
              <w:color w:val="547AA3"/>
              <w:szCs w:val="24"/>
            </w:rPr>
            <w:t xml:space="preserve"> </w:t>
          </w:r>
        </w:sdtContent>
      </w:sdt>
      <w:r w:rsidR="006C733F" w:rsidRPr="008C4C47">
        <w:rPr>
          <w:rFonts w:ascii="Segoe UI" w:hAnsi="Segoe UI" w:cs="Segoe UI"/>
          <w:szCs w:val="24"/>
        </w:rPr>
        <w:t xml:space="preserve">  </w:t>
      </w:r>
    </w:p>
    <w:p w:rsidR="000C471E" w:rsidRPr="008C4C47" w:rsidRDefault="000C471E" w:rsidP="00EE2A0B">
      <w:pPr>
        <w:spacing w:after="8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>Cert</w:t>
      </w:r>
      <w:r w:rsidR="009D448C" w:rsidRPr="008C4C47">
        <w:rPr>
          <w:rFonts w:ascii="Segoe UI" w:hAnsi="Segoe UI" w:cs="Segoe UI"/>
          <w:szCs w:val="24"/>
        </w:rPr>
        <w:t>ification</w:t>
      </w:r>
      <w:r w:rsidRPr="008C4C47">
        <w:rPr>
          <w:rFonts w:ascii="Segoe UI" w:hAnsi="Segoe UI" w:cs="Segoe UI"/>
          <w:szCs w:val="24"/>
        </w:rPr>
        <w:t xml:space="preserve"> #:  </w:t>
      </w:r>
      <w:sdt>
        <w:sdtPr>
          <w:rPr>
            <w:rFonts w:ascii="Segoe UI" w:hAnsi="Segoe UI" w:cs="Segoe UI"/>
            <w:color w:val="547AA3"/>
            <w:szCs w:val="24"/>
          </w:rPr>
          <w:id w:val="413827675"/>
          <w:placeholder>
            <w:docPart w:val="DefaultPlaceholder_-1854013440"/>
          </w:placeholder>
        </w:sdtPr>
        <w:sdtEndPr/>
        <w:sdtContent>
          <w:r w:rsidR="006C733F" w:rsidRPr="008C4C47">
            <w:rPr>
              <w:rFonts w:ascii="Segoe UI" w:hAnsi="Segoe UI" w:cs="Segoe UI"/>
              <w:color w:val="547AA3"/>
              <w:szCs w:val="24"/>
            </w:rPr>
            <w:t>Enter Number</w:t>
          </w:r>
        </w:sdtContent>
      </w:sdt>
    </w:p>
    <w:p w:rsidR="009D448C" w:rsidRPr="008C4C47" w:rsidRDefault="006C733F" w:rsidP="00EE2A0B">
      <w:pPr>
        <w:spacing w:after="8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>Email</w:t>
      </w:r>
      <w:r w:rsidR="000C471E" w:rsidRPr="008C4C47">
        <w:rPr>
          <w:rFonts w:ascii="Segoe UI" w:hAnsi="Segoe UI" w:cs="Segoe UI"/>
          <w:szCs w:val="24"/>
        </w:rPr>
        <w:t>:</w:t>
      </w:r>
      <w:r w:rsidR="00EE2A0B" w:rsidRPr="008C4C47">
        <w:rPr>
          <w:rFonts w:ascii="Segoe UI" w:hAnsi="Segoe UI" w:cs="Segoe UI"/>
          <w:szCs w:val="24"/>
        </w:rPr>
        <w:t xml:space="preserve"> </w:t>
      </w:r>
      <w:r w:rsidR="000C471E" w:rsidRPr="008C4C47">
        <w:rPr>
          <w:rFonts w:ascii="Segoe UI" w:hAnsi="Segoe UI" w:cs="Segoe UI"/>
          <w:szCs w:val="24"/>
        </w:rPr>
        <w:t xml:space="preserve"> </w:t>
      </w:r>
      <w:sdt>
        <w:sdtPr>
          <w:rPr>
            <w:rFonts w:ascii="Segoe UI" w:hAnsi="Segoe UI" w:cs="Segoe UI"/>
            <w:szCs w:val="24"/>
          </w:rPr>
          <w:id w:val="976426147"/>
          <w:placeholder>
            <w:docPart w:val="DefaultPlaceholder_-1854013440"/>
          </w:placeholder>
        </w:sdtPr>
        <w:sdtEndPr/>
        <w:sdtContent>
          <w:r w:rsidRPr="008C4C47">
            <w:rPr>
              <w:rFonts w:ascii="Segoe UI" w:hAnsi="Segoe UI" w:cs="Segoe UI"/>
              <w:color w:val="547AA3"/>
              <w:szCs w:val="24"/>
            </w:rPr>
            <w:t>Enter Email Address</w:t>
          </w:r>
        </w:sdtContent>
      </w:sdt>
      <w:r w:rsidR="000C471E" w:rsidRPr="008C4C47">
        <w:rPr>
          <w:rFonts w:ascii="Segoe UI" w:hAnsi="Segoe UI" w:cs="Segoe UI"/>
          <w:szCs w:val="24"/>
        </w:rPr>
        <w:t xml:space="preserve"> </w:t>
      </w:r>
    </w:p>
    <w:p w:rsidR="00EE2A0B" w:rsidRPr="008C4C47" w:rsidRDefault="00EE2A0B" w:rsidP="00EE2A0B">
      <w:pPr>
        <w:spacing w:after="8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 xml:space="preserve">Mailing address:  </w:t>
      </w:r>
      <w:sdt>
        <w:sdtPr>
          <w:rPr>
            <w:rFonts w:ascii="Segoe UI" w:hAnsi="Segoe UI" w:cs="Segoe UI"/>
            <w:szCs w:val="24"/>
          </w:rPr>
          <w:id w:val="-1786879795"/>
          <w:placeholder>
            <w:docPart w:val="DefaultPlaceholder_-1854013440"/>
          </w:placeholder>
        </w:sdtPr>
        <w:sdtEndPr/>
        <w:sdtContent>
          <w:r w:rsidRPr="008C4C47">
            <w:rPr>
              <w:rFonts w:ascii="Segoe UI" w:hAnsi="Segoe UI" w:cs="Segoe UI"/>
              <w:color w:val="547AA3"/>
              <w:szCs w:val="24"/>
            </w:rPr>
            <w:t>Enter Physical Mailing Address</w:t>
          </w:r>
        </w:sdtContent>
      </w:sdt>
    </w:p>
    <w:p w:rsidR="009D448C" w:rsidRPr="008C4C47" w:rsidRDefault="000C471E" w:rsidP="00EE2A0B">
      <w:pPr>
        <w:spacing w:after="80"/>
        <w:outlineLvl w:val="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 xml:space="preserve">Phone </w:t>
      </w:r>
      <w:r w:rsidR="00EE2A0B" w:rsidRPr="008C4C47">
        <w:rPr>
          <w:rFonts w:ascii="Segoe UI" w:hAnsi="Segoe UI" w:cs="Segoe UI"/>
          <w:szCs w:val="24"/>
        </w:rPr>
        <w:t>n</w:t>
      </w:r>
      <w:r w:rsidRPr="008C4C47">
        <w:rPr>
          <w:rFonts w:ascii="Segoe UI" w:hAnsi="Segoe UI" w:cs="Segoe UI"/>
          <w:szCs w:val="24"/>
        </w:rPr>
        <w:t>umbe</w:t>
      </w:r>
      <w:r w:rsidR="007B2D2B" w:rsidRPr="008C4C47">
        <w:rPr>
          <w:rFonts w:ascii="Segoe UI" w:hAnsi="Segoe UI" w:cs="Segoe UI"/>
          <w:szCs w:val="24"/>
        </w:rPr>
        <w:t>r</w:t>
      </w:r>
      <w:r w:rsidR="00F70394" w:rsidRPr="008C4C47">
        <w:rPr>
          <w:rFonts w:ascii="Segoe UI" w:hAnsi="Segoe UI" w:cs="Segoe UI"/>
          <w:szCs w:val="24"/>
        </w:rPr>
        <w:t xml:space="preserve"> for public listing:</w:t>
      </w:r>
      <w:r w:rsidR="00084B29" w:rsidRPr="008C4C47">
        <w:rPr>
          <w:rFonts w:ascii="Segoe UI" w:hAnsi="Segoe UI" w:cs="Segoe UI"/>
          <w:szCs w:val="24"/>
        </w:rPr>
        <w:t xml:space="preserve">  </w:t>
      </w:r>
      <w:sdt>
        <w:sdtPr>
          <w:rPr>
            <w:rFonts w:ascii="Segoe UI" w:hAnsi="Segoe UI" w:cs="Segoe UI"/>
            <w:szCs w:val="24"/>
          </w:rPr>
          <w:id w:val="279998078"/>
          <w:placeholder>
            <w:docPart w:val="DefaultPlaceholder_-1854013440"/>
          </w:placeholder>
        </w:sdtPr>
        <w:sdtEndPr/>
        <w:sdtContent>
          <w:r w:rsidR="006C733F" w:rsidRPr="008C4C47">
            <w:rPr>
              <w:rFonts w:ascii="Segoe UI" w:hAnsi="Segoe UI" w:cs="Segoe UI"/>
              <w:color w:val="547AA3"/>
              <w:szCs w:val="24"/>
            </w:rPr>
            <w:t>Enter Phone Number</w:t>
          </w:r>
        </w:sdtContent>
      </w:sdt>
    </w:p>
    <w:p w:rsidR="00084B29" w:rsidRPr="008C4C47" w:rsidRDefault="00EE2A0B" w:rsidP="00EE2A0B">
      <w:pPr>
        <w:tabs>
          <w:tab w:val="left" w:pos="6120"/>
        </w:tabs>
        <w:spacing w:after="80"/>
        <w:outlineLvl w:val="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>Twenty-four</w:t>
      </w:r>
      <w:r w:rsidR="00B520E1" w:rsidRPr="008C4C47">
        <w:rPr>
          <w:rFonts w:ascii="Segoe UI" w:hAnsi="Segoe UI" w:cs="Segoe UI"/>
          <w:szCs w:val="24"/>
        </w:rPr>
        <w:t>-</w:t>
      </w:r>
      <w:r w:rsidRPr="008C4C47">
        <w:rPr>
          <w:rFonts w:ascii="Segoe UI" w:hAnsi="Segoe UI" w:cs="Segoe UI"/>
          <w:szCs w:val="24"/>
        </w:rPr>
        <w:t>h</w:t>
      </w:r>
      <w:r w:rsidR="000C471E" w:rsidRPr="008C4C47">
        <w:rPr>
          <w:rFonts w:ascii="Segoe UI" w:hAnsi="Segoe UI" w:cs="Segoe UI"/>
          <w:szCs w:val="24"/>
        </w:rPr>
        <w:t xml:space="preserve">our </w:t>
      </w:r>
      <w:r w:rsidRPr="008C4C47">
        <w:rPr>
          <w:rFonts w:ascii="Segoe UI" w:hAnsi="Segoe UI" w:cs="Segoe UI"/>
          <w:szCs w:val="24"/>
        </w:rPr>
        <w:t>c</w:t>
      </w:r>
      <w:r w:rsidR="000C471E" w:rsidRPr="008C4C47">
        <w:rPr>
          <w:rFonts w:ascii="Segoe UI" w:hAnsi="Segoe UI" w:cs="Segoe UI"/>
          <w:szCs w:val="24"/>
        </w:rPr>
        <w:t>ontact</w:t>
      </w:r>
      <w:r w:rsidR="009D448C" w:rsidRPr="008C4C47">
        <w:rPr>
          <w:rFonts w:ascii="Segoe UI" w:hAnsi="Segoe UI" w:cs="Segoe UI"/>
          <w:szCs w:val="24"/>
        </w:rPr>
        <w:t xml:space="preserve"> </w:t>
      </w:r>
      <w:r w:rsidRPr="008C4C47">
        <w:rPr>
          <w:rFonts w:ascii="Segoe UI" w:hAnsi="Segoe UI" w:cs="Segoe UI"/>
          <w:szCs w:val="24"/>
        </w:rPr>
        <w:t>p</w:t>
      </w:r>
      <w:r w:rsidR="009D448C" w:rsidRPr="008C4C47">
        <w:rPr>
          <w:rFonts w:ascii="Segoe UI" w:hAnsi="Segoe UI" w:cs="Segoe UI"/>
          <w:szCs w:val="24"/>
        </w:rPr>
        <w:t xml:space="preserve">hone </w:t>
      </w:r>
      <w:r w:rsidRPr="008C4C47">
        <w:rPr>
          <w:rFonts w:ascii="Segoe UI" w:hAnsi="Segoe UI" w:cs="Segoe UI"/>
          <w:szCs w:val="24"/>
        </w:rPr>
        <w:t>n</w:t>
      </w:r>
      <w:r w:rsidR="009D448C" w:rsidRPr="008C4C47">
        <w:rPr>
          <w:rFonts w:ascii="Segoe UI" w:hAnsi="Segoe UI" w:cs="Segoe UI"/>
          <w:szCs w:val="24"/>
        </w:rPr>
        <w:t>umber:</w:t>
      </w:r>
      <w:r w:rsidR="007B2D2B" w:rsidRPr="008C4C47">
        <w:rPr>
          <w:rFonts w:ascii="Segoe UI" w:hAnsi="Segoe UI" w:cs="Segoe UI"/>
          <w:szCs w:val="24"/>
        </w:rPr>
        <w:t xml:space="preserve"> </w:t>
      </w:r>
      <w:r w:rsidR="00084B29" w:rsidRPr="008C4C47">
        <w:rPr>
          <w:rFonts w:ascii="Segoe UI" w:hAnsi="Segoe UI" w:cs="Segoe UI"/>
          <w:szCs w:val="24"/>
        </w:rPr>
        <w:t xml:space="preserve"> </w:t>
      </w:r>
      <w:sdt>
        <w:sdtPr>
          <w:rPr>
            <w:rFonts w:ascii="Segoe UI" w:hAnsi="Segoe UI" w:cs="Segoe UI"/>
            <w:szCs w:val="24"/>
          </w:rPr>
          <w:id w:val="605461686"/>
          <w:placeholder>
            <w:docPart w:val="DefaultPlaceholder_-1854013440"/>
          </w:placeholder>
        </w:sdtPr>
        <w:sdtEndPr/>
        <w:sdtContent>
          <w:bookmarkStart w:id="0" w:name="_GoBack"/>
          <w:r w:rsidR="006C733F" w:rsidRPr="008C4C47">
            <w:rPr>
              <w:rFonts w:ascii="Segoe UI" w:hAnsi="Segoe UI" w:cs="Segoe UI"/>
              <w:color w:val="547AA3"/>
              <w:szCs w:val="24"/>
            </w:rPr>
            <w:t>Enter 24-hour</w:t>
          </w:r>
          <w:r w:rsidR="00BA3E37">
            <w:rPr>
              <w:rFonts w:ascii="Segoe UI" w:hAnsi="Segoe UI" w:cs="Segoe UI"/>
              <w:color w:val="547AA3"/>
              <w:szCs w:val="24"/>
            </w:rPr>
            <w:t xml:space="preserve"> phone</w:t>
          </w:r>
          <w:r w:rsidR="006C733F" w:rsidRPr="008C4C47">
            <w:rPr>
              <w:rFonts w:ascii="Segoe UI" w:hAnsi="Segoe UI" w:cs="Segoe UI"/>
              <w:color w:val="547AA3"/>
              <w:szCs w:val="24"/>
            </w:rPr>
            <w:t xml:space="preserve"> number</w:t>
          </w:r>
          <w:bookmarkEnd w:id="0"/>
        </w:sdtContent>
      </w:sdt>
    </w:p>
    <w:p w:rsidR="00EB3327" w:rsidRPr="008C4C47" w:rsidRDefault="006C733F" w:rsidP="008C4C47">
      <w:pPr>
        <w:spacing w:before="200"/>
        <w:outlineLvl w:val="0"/>
        <w:rPr>
          <w:rFonts w:ascii="Segoe UI" w:hAnsi="Segoe UI" w:cs="Segoe UI"/>
          <w:szCs w:val="24"/>
        </w:rPr>
      </w:pPr>
      <w:r w:rsidRPr="008C4C47">
        <w:rPr>
          <w:rFonts w:ascii="Segoe UI" w:hAnsi="Segoe UI" w:cs="Segoe UI"/>
          <w:szCs w:val="24"/>
        </w:rPr>
        <w:t xml:space="preserve">Send </w:t>
      </w:r>
      <w:r w:rsidR="00091CAD" w:rsidRPr="008C4C47">
        <w:rPr>
          <w:rFonts w:ascii="Segoe UI" w:hAnsi="Segoe UI" w:cs="Segoe UI"/>
          <w:szCs w:val="24"/>
        </w:rPr>
        <w:t>completed form and a</w:t>
      </w:r>
      <w:r w:rsidRPr="008C4C47">
        <w:rPr>
          <w:rFonts w:ascii="Segoe UI" w:hAnsi="Segoe UI" w:cs="Segoe UI"/>
          <w:szCs w:val="24"/>
        </w:rPr>
        <w:t xml:space="preserve">ny questions to </w:t>
      </w:r>
      <w:hyperlink r:id="rId11" w:history="1">
        <w:r w:rsidRPr="008C4C47">
          <w:rPr>
            <w:rStyle w:val="Hyperlink"/>
            <w:rFonts w:ascii="Segoe UI" w:hAnsi="Segoe UI" w:cs="Segoe UI"/>
            <w:szCs w:val="24"/>
          </w:rPr>
          <w:t>dwopcert@doh.wa.gov</w:t>
        </w:r>
      </w:hyperlink>
      <w:r w:rsidRPr="008C4C47">
        <w:rPr>
          <w:rFonts w:ascii="Segoe UI" w:hAnsi="Segoe UI" w:cs="Segoe UI"/>
          <w:szCs w:val="24"/>
        </w:rPr>
        <w:t>.</w:t>
      </w:r>
    </w:p>
    <w:p w:rsidR="006C733F" w:rsidRDefault="006C733F" w:rsidP="00C05E6F">
      <w:pPr>
        <w:outlineLvl w:val="0"/>
        <w:rPr>
          <w:rFonts w:ascii="Segoe UI" w:hAnsi="Segoe UI" w:cs="Segoe UI"/>
          <w:sz w:val="20"/>
        </w:rPr>
      </w:pPr>
    </w:p>
    <w:p w:rsidR="00EE2A0B" w:rsidRDefault="00EE2A0B" w:rsidP="00C05E6F">
      <w:pPr>
        <w:outlineLvl w:val="0"/>
        <w:rPr>
          <w:rFonts w:ascii="Segoe UI" w:hAnsi="Segoe UI" w:cs="Segoe UI"/>
          <w:sz w:val="20"/>
        </w:rPr>
      </w:pPr>
    </w:p>
    <w:p w:rsidR="006C733F" w:rsidRDefault="006C733F" w:rsidP="00C05E6F">
      <w:pPr>
        <w:outlineLvl w:val="0"/>
        <w:rPr>
          <w:rFonts w:ascii="Segoe UI" w:hAnsi="Segoe UI" w:cs="Segoe UI"/>
          <w:sz w:val="20"/>
        </w:rPr>
      </w:pPr>
    </w:p>
    <w:p w:rsidR="00091CAD" w:rsidRDefault="00091CAD" w:rsidP="00C05E6F">
      <w:pPr>
        <w:outlineLvl w:val="0"/>
        <w:rPr>
          <w:rFonts w:ascii="Segoe UI" w:hAnsi="Segoe UI" w:cs="Segoe UI"/>
          <w:sz w:val="20"/>
        </w:rPr>
      </w:pPr>
    </w:p>
    <w:p w:rsidR="006C733F" w:rsidRDefault="006C733F" w:rsidP="00C05E6F">
      <w:pPr>
        <w:outlineLvl w:val="0"/>
        <w:rPr>
          <w:rFonts w:ascii="Segoe UI" w:hAnsi="Segoe UI" w:cs="Segoe UI"/>
          <w:sz w:val="20"/>
        </w:rPr>
      </w:pPr>
      <w:r w:rsidRPr="00C30965">
        <w:rPr>
          <w:rFonts w:ascii="Segoe UI Semilight" w:hAnsi="Segoe UI Semilight" w:cs="Segoe UI Semiligh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6DEC336" wp14:editId="0AF3D1D3">
            <wp:simplePos x="0" y="0"/>
            <wp:positionH relativeFrom="margin">
              <wp:align>left</wp:align>
            </wp:positionH>
            <wp:positionV relativeFrom="paragraph">
              <wp:posOffset>133160</wp:posOffset>
            </wp:positionV>
            <wp:extent cx="1225550" cy="54419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H-Logo-ODW-Color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84D" w:rsidRPr="00CA34AB" w:rsidRDefault="006C733F" w:rsidP="006C733F">
      <w:pPr>
        <w:pStyle w:val="Footer"/>
        <w:rPr>
          <w:rFonts w:ascii="Segoe UI" w:hAnsi="Segoe UI" w:cs="Segoe UI"/>
          <w:sz w:val="20"/>
        </w:rPr>
      </w:pPr>
      <w:r w:rsidRPr="00C30965">
        <w:rPr>
          <w:rFonts w:ascii="Segoe UI Semilight" w:hAnsi="Segoe UI Semilight" w:cs="Segoe UI Semilight"/>
          <w:sz w:val="20"/>
        </w:rPr>
        <w:t xml:space="preserve">To request this document in another format, call 1-800-525-0127. Deaf or hard of hearing customers, please call 711 (Washington Relay) or email </w:t>
      </w:r>
      <w:hyperlink r:id="rId13" w:history="1">
        <w:r w:rsidRPr="00C30965">
          <w:rPr>
            <w:rStyle w:val="Hyperlink"/>
            <w:rFonts w:ascii="Segoe UI Semilight" w:hAnsi="Segoe UI Semilight" w:cs="Segoe UI Semilight"/>
            <w:sz w:val="20"/>
          </w:rPr>
          <w:t>civil.rights@doh.wa.gov</w:t>
        </w:r>
      </w:hyperlink>
      <w:r w:rsidRPr="00C30965">
        <w:rPr>
          <w:rFonts w:ascii="Segoe UI Semilight" w:hAnsi="Segoe UI Semilight" w:cs="Segoe UI Semilight"/>
          <w:sz w:val="20"/>
        </w:rPr>
        <w:t>.</w:t>
      </w:r>
    </w:p>
    <w:sectPr w:rsidR="00F4384D" w:rsidRPr="00CA34AB" w:rsidSect="00CA34AB">
      <w:footerReference w:type="default" r:id="rId14"/>
      <w:headerReference w:type="first" r:id="rId15"/>
      <w:pgSz w:w="12240" w:h="15840"/>
      <w:pgMar w:top="1584" w:right="1800" w:bottom="43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A0" w:rsidRDefault="00D72DA0" w:rsidP="00EB3327">
      <w:r>
        <w:separator/>
      </w:r>
    </w:p>
  </w:endnote>
  <w:endnote w:type="continuationSeparator" w:id="0">
    <w:p w:rsidR="00D72DA0" w:rsidRDefault="00D72DA0" w:rsidP="00EB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327" w:rsidRPr="00EB3327" w:rsidRDefault="00EB3327">
    <w:pPr>
      <w:pStyle w:val="Footer"/>
      <w:rPr>
        <w:rFonts w:ascii="Arial" w:hAnsi="Arial" w:cs="Arial"/>
        <w:sz w:val="20"/>
        <w:szCs w:val="20"/>
      </w:rPr>
    </w:pPr>
    <w:r w:rsidRPr="00EB3327">
      <w:rPr>
        <w:rFonts w:ascii="Arial" w:hAnsi="Arial" w:cs="Arial"/>
        <w:sz w:val="20"/>
        <w:szCs w:val="20"/>
      </w:rPr>
      <w:t xml:space="preserve">DOH Form 331-439 (Updated </w:t>
    </w:r>
    <w:r w:rsidR="0027083C">
      <w:rPr>
        <w:rFonts w:ascii="Arial" w:hAnsi="Arial" w:cs="Arial"/>
        <w:sz w:val="20"/>
        <w:szCs w:val="20"/>
      </w:rPr>
      <w:t>5/19</w:t>
    </w:r>
    <w:r w:rsidRPr="00EB3327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A0" w:rsidRDefault="00D72DA0" w:rsidP="00EB3327">
      <w:r>
        <w:separator/>
      </w:r>
    </w:p>
  </w:footnote>
  <w:footnote w:type="continuationSeparator" w:id="0">
    <w:p w:rsidR="00D72DA0" w:rsidRDefault="00D72DA0" w:rsidP="00EB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4AB" w:rsidRPr="00C30965" w:rsidRDefault="00CA34AB" w:rsidP="00CA34AB">
    <w:pPr>
      <w:pStyle w:val="Header"/>
      <w:tabs>
        <w:tab w:val="clear" w:pos="9360"/>
      </w:tabs>
      <w:ind w:left="1440" w:right="-720"/>
      <w:rPr>
        <w:rFonts w:ascii="Segoe UI" w:hAnsi="Segoe UI" w:cs="Segoe UI"/>
        <w:color w:val="5479A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-36195</wp:posOffset>
          </wp:positionH>
          <wp:positionV relativeFrom="paragraph">
            <wp:posOffset>-2540</wp:posOffset>
          </wp:positionV>
          <wp:extent cx="829945" cy="829945"/>
          <wp:effectExtent l="0" t="0" r="0" b="0"/>
          <wp:wrapNone/>
          <wp:docPr id="2" name="Pictur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965">
      <w:rPr>
        <w:rFonts w:ascii="Segoe UI" w:hAnsi="Segoe UI" w:cs="Segoe UI"/>
        <w:color w:val="5479A2"/>
      </w:rPr>
      <w:t>Application Form</w:t>
    </w:r>
  </w:p>
  <w:p w:rsidR="00CA34AB" w:rsidRPr="00B05E70" w:rsidRDefault="00CA34AB" w:rsidP="00CA34AB">
    <w:pPr>
      <w:pStyle w:val="Header"/>
      <w:tabs>
        <w:tab w:val="clear" w:pos="9360"/>
      </w:tabs>
      <w:ind w:left="1440" w:right="-720"/>
      <w:rPr>
        <w:rFonts w:ascii="Segoe UI" w:hAnsi="Segoe UI" w:cs="Segoe UI"/>
        <w:b/>
        <w:color w:val="5479A2"/>
        <w:sz w:val="40"/>
        <w:szCs w:val="42"/>
      </w:rPr>
    </w:pPr>
    <w:r>
      <w:rPr>
        <w:rFonts w:ascii="Segoe UI" w:hAnsi="Segoe UI" w:cs="Segoe UI"/>
        <w:b/>
        <w:color w:val="5479A2"/>
        <w:sz w:val="40"/>
        <w:szCs w:val="42"/>
      </w:rPr>
      <w:t>Contract Operator</w:t>
    </w:r>
    <w:r w:rsidRPr="00B05E70">
      <w:rPr>
        <w:rFonts w:ascii="Segoe UI" w:hAnsi="Segoe UI" w:cs="Segoe UI"/>
        <w:b/>
        <w:color w:val="5479A2"/>
        <w:sz w:val="40"/>
        <w:szCs w:val="42"/>
      </w:rPr>
      <w:t xml:space="preserve"> Public List</w:t>
    </w:r>
    <w:r>
      <w:rPr>
        <w:rFonts w:ascii="Segoe UI" w:hAnsi="Segoe UI" w:cs="Segoe UI"/>
        <w:b/>
        <w:color w:val="5479A2"/>
        <w:sz w:val="40"/>
        <w:szCs w:val="42"/>
      </w:rPr>
      <w:t xml:space="preserve"> Form</w:t>
    </w:r>
  </w:p>
  <w:p w:rsidR="00CA34AB" w:rsidRDefault="00CA34AB" w:rsidP="00CA34AB">
    <w:pPr>
      <w:pStyle w:val="Header"/>
      <w:ind w:left="1440"/>
      <w:rPr>
        <w:rFonts w:ascii="Segoe UI" w:hAnsi="Segoe UI" w:cs="Segoe UI"/>
        <w:color w:val="5479A2"/>
      </w:rPr>
    </w:pPr>
    <w:r w:rsidRPr="00C30965">
      <w:rPr>
        <w:rFonts w:ascii="Segoe UI" w:hAnsi="Segoe UI" w:cs="Segoe UI"/>
        <w:color w:val="5479A2"/>
      </w:rPr>
      <w:t>331-4</w:t>
    </w:r>
    <w:r>
      <w:rPr>
        <w:rFonts w:ascii="Segoe UI" w:hAnsi="Segoe UI" w:cs="Segoe UI"/>
        <w:color w:val="5479A2"/>
      </w:rPr>
      <w:t>39</w:t>
    </w:r>
    <w:r w:rsidR="00844371">
      <w:rPr>
        <w:rFonts w:ascii="Segoe UI" w:hAnsi="Segoe UI" w:cs="Segoe UI"/>
        <w:color w:val="5479A2"/>
      </w:rPr>
      <w:t>-F</w:t>
    </w:r>
    <w:r>
      <w:rPr>
        <w:rFonts w:ascii="Segoe UI" w:hAnsi="Segoe UI" w:cs="Segoe UI"/>
        <w:color w:val="5479A2"/>
      </w:rPr>
      <w:t xml:space="preserve"> </w:t>
    </w:r>
    <w:r w:rsidRPr="00C30965">
      <w:rPr>
        <w:rFonts w:ascii="Segoe UI" w:hAnsi="Segoe UI" w:cs="Segoe UI"/>
        <w:color w:val="5479A2"/>
      </w:rPr>
      <w:t xml:space="preserve">• </w:t>
    </w:r>
    <w:r>
      <w:rPr>
        <w:rFonts w:ascii="Segoe UI" w:hAnsi="Segoe UI" w:cs="Segoe UI"/>
        <w:color w:val="5479A2"/>
      </w:rPr>
      <w:t xml:space="preserve">Revised January </w:t>
    </w:r>
    <w:r w:rsidRPr="00C30965">
      <w:rPr>
        <w:rFonts w:ascii="Segoe UI" w:hAnsi="Segoe UI" w:cs="Segoe UI"/>
        <w:color w:val="5479A2"/>
      </w:rPr>
      <w:t>202</w:t>
    </w:r>
    <w:r>
      <w:rPr>
        <w:rFonts w:ascii="Segoe UI" w:hAnsi="Segoe UI" w:cs="Segoe UI"/>
        <w:color w:val="5479A2"/>
      </w:rPr>
      <w:t>2</w:t>
    </w:r>
  </w:p>
  <w:p w:rsidR="00CA34AB" w:rsidRDefault="00CA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3CFD"/>
    <w:multiLevelType w:val="hybridMultilevel"/>
    <w:tmpl w:val="C67E5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1296"/>
    <w:multiLevelType w:val="multilevel"/>
    <w:tmpl w:val="BD5A9F3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0424D"/>
    <w:multiLevelType w:val="multilevel"/>
    <w:tmpl w:val="BD5A9F3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36BE3"/>
    <w:multiLevelType w:val="hybridMultilevel"/>
    <w:tmpl w:val="4F143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1C0"/>
    <w:multiLevelType w:val="hybridMultilevel"/>
    <w:tmpl w:val="BD5A9F3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7C53F1"/>
    <w:multiLevelType w:val="hybridMultilevel"/>
    <w:tmpl w:val="1FA6A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37C25"/>
    <w:multiLevelType w:val="hybridMultilevel"/>
    <w:tmpl w:val="D838965A"/>
    <w:lvl w:ilvl="0" w:tplc="8376D604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color w:val="547AA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874023"/>
    <w:multiLevelType w:val="multilevel"/>
    <w:tmpl w:val="BD5A9F3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uJfaK9gD05Tl68C0wZTYKnvHMXjWtTiNJpd0q9iM5Phuprck4OXCUyRX2h11QmOgUZNFSIV0AjwDRobK4g+A==" w:salt="9TN1lCvg12lnS9udQan87A=="/>
  <w:defaultTabStop w:val="720"/>
  <w:characterSpacingControl w:val="doNotCompress"/>
  <w:hdrShapeDefaults>
    <o:shapedefaults v:ext="edit" spidmax="4097">
      <o:colormru v:ext="edit" colors="#547aa3"/>
      <o:colormenu v:ext="edit" strokecolor="#547aa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EA"/>
    <w:rsid w:val="00084B29"/>
    <w:rsid w:val="00091CAD"/>
    <w:rsid w:val="000B51CC"/>
    <w:rsid w:val="000C471E"/>
    <w:rsid w:val="000F0081"/>
    <w:rsid w:val="00131ED5"/>
    <w:rsid w:val="001618ED"/>
    <w:rsid w:val="002050F9"/>
    <w:rsid w:val="002155DC"/>
    <w:rsid w:val="00224BF5"/>
    <w:rsid w:val="00232464"/>
    <w:rsid w:val="002651DC"/>
    <w:rsid w:val="0027083C"/>
    <w:rsid w:val="00297112"/>
    <w:rsid w:val="002A6271"/>
    <w:rsid w:val="002B3571"/>
    <w:rsid w:val="00343BB8"/>
    <w:rsid w:val="00345F18"/>
    <w:rsid w:val="00375941"/>
    <w:rsid w:val="003C12EA"/>
    <w:rsid w:val="0042596B"/>
    <w:rsid w:val="004368D6"/>
    <w:rsid w:val="00493ED7"/>
    <w:rsid w:val="004F5B9F"/>
    <w:rsid w:val="00511DA4"/>
    <w:rsid w:val="00573F36"/>
    <w:rsid w:val="005C42DC"/>
    <w:rsid w:val="006170EB"/>
    <w:rsid w:val="006C733F"/>
    <w:rsid w:val="00774625"/>
    <w:rsid w:val="00795173"/>
    <w:rsid w:val="007B2D2B"/>
    <w:rsid w:val="00817888"/>
    <w:rsid w:val="00817C3B"/>
    <w:rsid w:val="00844371"/>
    <w:rsid w:val="008565A6"/>
    <w:rsid w:val="00871876"/>
    <w:rsid w:val="00896819"/>
    <w:rsid w:val="008C4C47"/>
    <w:rsid w:val="0097766A"/>
    <w:rsid w:val="009D448C"/>
    <w:rsid w:val="00A228EC"/>
    <w:rsid w:val="00A96A98"/>
    <w:rsid w:val="00AA3EE5"/>
    <w:rsid w:val="00B520E1"/>
    <w:rsid w:val="00BA267F"/>
    <w:rsid w:val="00BA30CA"/>
    <w:rsid w:val="00BA3E37"/>
    <w:rsid w:val="00BB510C"/>
    <w:rsid w:val="00C01688"/>
    <w:rsid w:val="00C05E6F"/>
    <w:rsid w:val="00C250DC"/>
    <w:rsid w:val="00C5586C"/>
    <w:rsid w:val="00C672BA"/>
    <w:rsid w:val="00C95425"/>
    <w:rsid w:val="00CA34AB"/>
    <w:rsid w:val="00D03CF8"/>
    <w:rsid w:val="00D10C9C"/>
    <w:rsid w:val="00D27D0F"/>
    <w:rsid w:val="00D67253"/>
    <w:rsid w:val="00D72DA0"/>
    <w:rsid w:val="00DA30C8"/>
    <w:rsid w:val="00E34119"/>
    <w:rsid w:val="00E701E0"/>
    <w:rsid w:val="00E72298"/>
    <w:rsid w:val="00E96964"/>
    <w:rsid w:val="00EB3327"/>
    <w:rsid w:val="00EB4C43"/>
    <w:rsid w:val="00EE2A0B"/>
    <w:rsid w:val="00EE6748"/>
    <w:rsid w:val="00F4384D"/>
    <w:rsid w:val="00F70394"/>
    <w:rsid w:val="00F82360"/>
    <w:rsid w:val="00F85803"/>
    <w:rsid w:val="00F915A1"/>
    <w:rsid w:val="00F968CC"/>
    <w:rsid w:val="00FA75BF"/>
    <w:rsid w:val="00FC69E5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547aa3"/>
      <o:colormenu v:ext="edit" strokecolor="#547aa3"/>
    </o:shapedefaults>
    <o:shapelayout v:ext="edit">
      <o:idmap v:ext="edit" data="1"/>
    </o:shapelayout>
  </w:shapeDefaults>
  <w:decimalSymbol w:val="."/>
  <w:listSeparator w:val=","/>
  <w14:docId w14:val="7F053F1F"/>
  <w15:chartTrackingRefBased/>
  <w15:docId w15:val="{4F080AAD-9A95-402F-92B1-143F1D6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E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D448C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rsid w:val="00D27D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9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84B29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link w:val="Footer"/>
    <w:uiPriority w:val="99"/>
    <w:rsid w:val="00084B29"/>
    <w:rPr>
      <w:sz w:val="24"/>
      <w:szCs w:val="22"/>
    </w:rPr>
  </w:style>
  <w:style w:type="character" w:styleId="FollowedHyperlink">
    <w:name w:val="FollowedHyperlink"/>
    <w:rsid w:val="00EB332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B3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332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34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C73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opcert@doh.wa.gov" TargetMode="External"/><Relationship Id="rId13" Type="http://schemas.openxmlformats.org/officeDocument/2006/relationships/hyperlink" Target="mailto:civil.rights@doh.wa.go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wopcert@doh.wa.gov" TargetMode="Externa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wopcert@doh.wa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wopcert@doh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h.wa.gov/opcer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82B6-6117-4B74-B725-133468F28CB0}"/>
      </w:docPartPr>
      <w:docPartBody>
        <w:p w:rsidR="006C4CEE" w:rsidRDefault="00A41C43">
          <w:r w:rsidRPr="00F844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9616-CFE5-4807-AB9F-7BF362ED4FA0}"/>
      </w:docPartPr>
      <w:docPartBody>
        <w:p w:rsidR="006C4CEE" w:rsidRDefault="00A41C43">
          <w:r w:rsidRPr="00F844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43"/>
    <w:rsid w:val="006C4CEE"/>
    <w:rsid w:val="00A4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CEE"/>
    <w:rPr>
      <w:color w:val="808080"/>
    </w:rPr>
  </w:style>
  <w:style w:type="paragraph" w:customStyle="1" w:styleId="6BBF5150619B4EB9AD50D76DF28E1AEB">
    <w:name w:val="6BBF5150619B4EB9AD50D76DF28E1AEB"/>
    <w:rsid w:val="006C4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Operator Public Listing Form</vt:lpstr>
    </vt:vector>
  </TitlesOfParts>
  <Company>Washington State Department of Health</Company>
  <LinksUpToDate>false</LinksUpToDate>
  <CharactersWithSpaces>1682</CharactersWithSpaces>
  <SharedDoc>false</SharedDoc>
  <HLinks>
    <vt:vector size="12" baseType="variant">
      <vt:variant>
        <vt:i4>589926</vt:i4>
      </vt:variant>
      <vt:variant>
        <vt:i4>3</vt:i4>
      </vt:variant>
      <vt:variant>
        <vt:i4>0</vt:i4>
      </vt:variant>
      <vt:variant>
        <vt:i4>5</vt:i4>
      </vt:variant>
      <vt:variant>
        <vt:lpwstr>mailto:dwopcert@doh.wa.gov</vt:lpwstr>
      </vt:variant>
      <vt:variant>
        <vt:lpwstr/>
      </vt:variant>
      <vt:variant>
        <vt:i4>6225951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http://www.doh.wa.gov/opcert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Operator Public Listing Form</dc:title>
  <dc:subject>Form for certified operators to offer their contact information so they can be contacted for contract work.</dc:subject>
  <dc:creator>Washington State Department of Health - Environmental Public Health Division - Office of Drinking Water - Op Cert</dc:creator>
  <cp:keywords>Operator</cp:keywords>
  <cp:lastModifiedBy>Hyde, Elizabeth R (DOH)</cp:lastModifiedBy>
  <cp:revision>3</cp:revision>
  <cp:lastPrinted>2009-08-26T19:16:00Z</cp:lastPrinted>
  <dcterms:created xsi:type="dcterms:W3CDTF">2022-01-12T22:10:00Z</dcterms:created>
  <dcterms:modified xsi:type="dcterms:W3CDTF">2022-01-12T22:13:00Z</dcterms:modified>
</cp:coreProperties>
</file>