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153D" w14:textId="77777777" w:rsidR="00B9184A" w:rsidRDefault="00770BE4">
      <w:r>
        <w:rPr>
          <w:rFonts w:cs="Calibri"/>
          <w:b/>
          <w:bCs/>
          <w:color w:val="000000" w:themeColor="text1"/>
          <w:lang w:val="uk"/>
        </w:rPr>
        <w:t xml:space="preserve">Вакцина від COVID-19: захист найбільш вразливих представників населення </w:t>
      </w:r>
    </w:p>
    <w:p w14:paraId="78F8C2A9" w14:textId="77777777" w:rsidR="00B9184A" w:rsidRDefault="00770BE4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  <w:lang w:val="uk"/>
        </w:rPr>
        <w:t xml:space="preserve">На сьогоднішній день від COVID-19 вакцинувалася майже половина населення США, допущена до вакцинації, а кількість </w:t>
      </w:r>
      <w:proofErr w:type="spellStart"/>
      <w:r>
        <w:rPr>
          <w:rFonts w:eastAsiaTheme="minorEastAsia"/>
          <w:color w:val="000000" w:themeColor="text1"/>
          <w:lang w:val="uk"/>
        </w:rPr>
        <w:t>адміністрованих</w:t>
      </w:r>
      <w:proofErr w:type="spellEnd"/>
      <w:r>
        <w:rPr>
          <w:rFonts w:eastAsiaTheme="minorEastAsia"/>
          <w:color w:val="000000" w:themeColor="text1"/>
          <w:lang w:val="uk"/>
        </w:rPr>
        <w:t xml:space="preserve"> доз становить майже 300 мільйонів.</w:t>
      </w:r>
      <w:r>
        <w:rPr>
          <w:rStyle w:val="FootnoteAnchor"/>
          <w:rFonts w:eastAsiaTheme="minorEastAsia"/>
          <w:color w:val="000000" w:themeColor="text1"/>
          <w:lang w:val="uk"/>
        </w:rPr>
        <w:footnoteReference w:id="1"/>
      </w:r>
      <w:r>
        <w:rPr>
          <w:rFonts w:eastAsiaTheme="minorEastAsia"/>
          <w:color w:val="000000" w:themeColor="text1"/>
          <w:lang w:val="uk"/>
        </w:rPr>
        <w:t xml:space="preserve"> У результаті б</w:t>
      </w:r>
      <w:r>
        <w:rPr>
          <w:rFonts w:eastAsiaTheme="minorEastAsia"/>
          <w:color w:val="000000" w:themeColor="text1"/>
          <w:lang w:val="uk"/>
        </w:rPr>
        <w:t xml:space="preserve">агато вакцинованих осіб все почали насолоджуватися поверненням до нормального життя — відвідувати членів родини та друзів, подорожувати всередині країни та збиратися у місцях загального користування. </w:t>
      </w:r>
    </w:p>
    <w:p w14:paraId="7A50D72F" w14:textId="77777777" w:rsidR="00B9184A" w:rsidRDefault="00770BE4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  <w:lang w:val="uk"/>
        </w:rPr>
        <w:t xml:space="preserve">Для осіб із перевантаженою імунною системою повернення </w:t>
      </w:r>
      <w:r>
        <w:rPr>
          <w:rFonts w:eastAsiaTheme="minorEastAsia"/>
          <w:color w:val="000000" w:themeColor="text1"/>
          <w:lang w:val="uk"/>
        </w:rPr>
        <w:t xml:space="preserve">до нормального життя поки що не є можливим. Згідно до останніх досліджень навіть повністю вакциновані особи, які мають навантаження на імунну систему, можуть мати серйозні наслідки від захворювання на COVID-19. </w:t>
      </w:r>
    </w:p>
    <w:p w14:paraId="0A5C27C7" w14:textId="77777777" w:rsidR="00B9184A" w:rsidRDefault="00770BE4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  <w:lang w:val="uk"/>
        </w:rPr>
        <w:t xml:space="preserve">Дослідники встановили, що лише 54 % людей з </w:t>
      </w:r>
      <w:r>
        <w:rPr>
          <w:rFonts w:eastAsiaTheme="minorEastAsia"/>
          <w:color w:val="000000" w:themeColor="text1"/>
          <w:lang w:val="uk"/>
        </w:rPr>
        <w:t>навантаженою імунною системою мають відповідь на вакцину від COVID-19 через створення антитіл, порівняно із 100 % людей із здоровою імунною системою.</w:t>
      </w:r>
      <w:r>
        <w:rPr>
          <w:rStyle w:val="FootnoteAnchor"/>
          <w:rFonts w:eastAsiaTheme="minorEastAsia"/>
          <w:color w:val="000000" w:themeColor="text1"/>
          <w:lang w:val="uk"/>
        </w:rPr>
        <w:footnoteReference w:id="2"/>
      </w:r>
      <w:r>
        <w:rPr>
          <w:rFonts w:eastAsiaTheme="minorEastAsia"/>
          <w:color w:val="000000" w:themeColor="text1"/>
          <w:lang w:val="uk"/>
        </w:rPr>
        <w:t xml:space="preserve"> Але, навіть у тих, у кого з’явилися антитіла, відповідь була надто слабкою, ніж у людей із здоровою імун</w:t>
      </w:r>
      <w:r>
        <w:rPr>
          <w:rFonts w:eastAsiaTheme="minorEastAsia"/>
          <w:color w:val="000000" w:themeColor="text1"/>
          <w:lang w:val="uk"/>
        </w:rPr>
        <w:t>ною системою.</w:t>
      </w:r>
      <w:r>
        <w:rPr>
          <w:rStyle w:val="FootnoteAnchor"/>
          <w:rFonts w:eastAsiaTheme="minorEastAsia"/>
          <w:color w:val="000000" w:themeColor="text1"/>
          <w:lang w:val="uk"/>
        </w:rPr>
        <w:footnoteReference w:id="3"/>
      </w:r>
      <w:r>
        <w:rPr>
          <w:rFonts w:eastAsiaTheme="minorEastAsia"/>
          <w:color w:val="000000" w:themeColor="text1"/>
          <w:lang w:val="uk"/>
        </w:rPr>
        <w:t xml:space="preserve"> Такий неповноцінний відклик імунної системи означає, що особи з перевантаженим імунітетом належать до категорії підвищеного ризику щодо тяжкого перебігу COVID-19, бо не мають захисту такого ж рівня, що його мають інші вакциновані особи. </w:t>
      </w:r>
    </w:p>
    <w:p w14:paraId="0C6EC0F5" w14:textId="77777777" w:rsidR="00B9184A" w:rsidRDefault="00770BE4">
      <w:pPr>
        <w:pStyle w:val="FootnoteText"/>
      </w:pPr>
      <w:r>
        <w:rPr>
          <w:rFonts w:eastAsiaTheme="minorEastAsia"/>
          <w:color w:val="000000" w:themeColor="text1"/>
          <w:sz w:val="22"/>
          <w:szCs w:val="22"/>
          <w:lang w:val="uk"/>
        </w:rPr>
        <w:t>Не</w:t>
      </w:r>
      <w:r>
        <w:rPr>
          <w:rFonts w:eastAsiaTheme="minorEastAsia"/>
          <w:color w:val="000000" w:themeColor="text1"/>
          <w:sz w:val="22"/>
          <w:szCs w:val="22"/>
          <w:lang w:val="uk"/>
        </w:rPr>
        <w:t xml:space="preserve"> завжди відомо, чи люди, що вас оточують, мають перевантажену імунну систему, бо вони мають таке ж саме право на конфіденційність медичних даних, що й усі інші. Уявіть доньку, яка нещодавно зробила трансплантацію нирки. Або вашого товариша, члена церковної</w:t>
      </w:r>
      <w:r>
        <w:rPr>
          <w:rFonts w:eastAsiaTheme="minorEastAsia"/>
          <w:color w:val="000000" w:themeColor="text1"/>
          <w:sz w:val="22"/>
          <w:szCs w:val="22"/>
          <w:lang w:val="uk"/>
        </w:rPr>
        <w:t xml:space="preserve"> громади, який одужує після важкої боротьби з раком. Або мати чи батька, які живуть із діабетом. Усі ці люди мають перевантажену імунну систему. </w:t>
      </w:r>
    </w:p>
    <w:p w14:paraId="0FED2B4F" w14:textId="77777777" w:rsidR="00B9184A" w:rsidRDefault="00B9184A">
      <w:pPr>
        <w:pStyle w:val="FootnoteText"/>
        <w:rPr>
          <w:rFonts w:eastAsiaTheme="minorEastAsia"/>
          <w:color w:val="000000" w:themeColor="text1"/>
        </w:rPr>
      </w:pPr>
    </w:p>
    <w:p w14:paraId="18A320F0" w14:textId="77777777" w:rsidR="00B9184A" w:rsidRDefault="00770BE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lang w:val="uk"/>
        </w:rPr>
        <w:t>Насправді мільйони американців змушені контролювати хвороби та вживати медикаменти, які можуть впливати на еф</w:t>
      </w:r>
      <w:r>
        <w:rPr>
          <w:color w:val="000000" w:themeColor="text1"/>
          <w:lang w:val="uk"/>
        </w:rPr>
        <w:t>ективність вакцин проти COVID-19 для їхнього організму.</w:t>
      </w:r>
      <w:r>
        <w:rPr>
          <w:rStyle w:val="FootnoteAnchor"/>
          <w:rFonts w:eastAsiaTheme="minorEastAsia"/>
          <w:color w:val="000000" w:themeColor="text1"/>
          <w:lang w:val="uk"/>
        </w:rPr>
        <w:footnoteReference w:id="4"/>
      </w:r>
      <w:r>
        <w:rPr>
          <w:color w:val="000000" w:themeColor="text1"/>
          <w:lang w:val="uk"/>
        </w:rPr>
        <w:t xml:space="preserve"> Дуже ймовірно, що серед ваших знайомих є ті, хто приймає такі медикаменти. Вони заслуговують на безпеку. Вони заслуговують на те, щоб продовжувати жити нормальним життям — бачити своїх рідних та дру</w:t>
      </w:r>
      <w:r>
        <w:rPr>
          <w:color w:val="000000" w:themeColor="text1"/>
          <w:lang w:val="uk"/>
        </w:rPr>
        <w:t xml:space="preserve">зів, подорожувати, виходити з дому на прогулянки. Проте, у цьому вони залежать від оточуючих. Отримуючи щеплення від COVID-19, ви захищаєте не лише себе. Ви захищаєте найбільш вразливих представників населення. які живуть посеред нас. </w:t>
      </w:r>
      <w:r>
        <w:rPr>
          <w:rFonts w:ascii="Arial" w:hAnsi="Arial"/>
          <w:color w:val="000000" w:themeColor="text1"/>
          <w:sz w:val="24"/>
          <w:szCs w:val="24"/>
          <w:lang w:val="uk"/>
        </w:rPr>
        <w:t xml:space="preserve"> </w:t>
      </w:r>
    </w:p>
    <w:sectPr w:rsidR="00B9184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39EC" w14:textId="77777777" w:rsidR="00770BE4" w:rsidRDefault="00770BE4">
      <w:pPr>
        <w:spacing w:after="0" w:line="240" w:lineRule="auto"/>
      </w:pPr>
      <w:r>
        <w:separator/>
      </w:r>
    </w:p>
  </w:endnote>
  <w:endnote w:type="continuationSeparator" w:id="0">
    <w:p w14:paraId="52AB9716" w14:textId="77777777" w:rsidR="00770BE4" w:rsidRDefault="0077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8D8A" w14:textId="77777777" w:rsidR="00770BE4" w:rsidRDefault="00770BE4">
      <w:pPr>
        <w:rPr>
          <w:sz w:val="12"/>
        </w:rPr>
      </w:pPr>
      <w:r>
        <w:separator/>
      </w:r>
    </w:p>
  </w:footnote>
  <w:footnote w:type="continuationSeparator" w:id="0">
    <w:p w14:paraId="07612CCB" w14:textId="77777777" w:rsidR="00770BE4" w:rsidRDefault="00770BE4">
      <w:pPr>
        <w:rPr>
          <w:sz w:val="12"/>
        </w:rPr>
      </w:pPr>
      <w:r>
        <w:continuationSeparator/>
      </w:r>
    </w:p>
  </w:footnote>
  <w:footnote w:id="1">
    <w:p w14:paraId="6FC63930" w14:textId="77777777" w:rsidR="00B9184A" w:rsidRDefault="00770BE4">
      <w:pPr>
        <w:pStyle w:val="EndnoteText"/>
      </w:pPr>
      <w:r>
        <w:rPr>
          <w:rStyle w:val="FootnoteCharacters"/>
          <w:lang w:val="uk"/>
        </w:rPr>
        <w:footnoteRef/>
      </w:r>
      <w:r>
        <w:rPr>
          <w:lang w:val="uk"/>
        </w:rPr>
        <w:t xml:space="preserve"> https://ourworldindata.org/covid-vaccinations</w:t>
      </w:r>
    </w:p>
  </w:footnote>
  <w:footnote w:id="2">
    <w:p w14:paraId="228CDC74" w14:textId="77777777" w:rsidR="00B9184A" w:rsidRDefault="00770BE4">
      <w:pPr>
        <w:pStyle w:val="FootnoteText"/>
      </w:pPr>
      <w:r>
        <w:rPr>
          <w:rStyle w:val="FootnoteCharacters"/>
          <w:lang w:val="uk"/>
        </w:rPr>
        <w:footnoteRef/>
      </w:r>
      <w:r>
        <w:rPr>
          <w:lang w:val="uk"/>
        </w:rPr>
        <w:t xml:space="preserve"> </w:t>
      </w:r>
      <w:r>
        <w:rPr>
          <w:lang w:val="uk"/>
        </w:rPr>
        <w:t>https://www.medpagetoday.com/infectiousdisease/covid19vaccine/92439</w:t>
      </w:r>
    </w:p>
  </w:footnote>
  <w:footnote w:id="3">
    <w:p w14:paraId="10F204EB" w14:textId="77777777" w:rsidR="00B9184A" w:rsidRDefault="00770BE4">
      <w:pPr>
        <w:pStyle w:val="FootnoteText"/>
      </w:pPr>
      <w:r>
        <w:rPr>
          <w:rStyle w:val="FootnoteCharacters"/>
          <w:lang w:val="uk"/>
        </w:rPr>
        <w:footnoteRef/>
      </w:r>
      <w:r>
        <w:rPr>
          <w:lang w:val="uk"/>
        </w:rPr>
        <w:t xml:space="preserve"> </w:t>
      </w:r>
      <w:r>
        <w:rPr>
          <w:lang w:val="uk"/>
        </w:rPr>
        <w:t>https://jamanetwork.com/journals/jama/fullarticle/2779852</w:t>
      </w:r>
    </w:p>
  </w:footnote>
  <w:footnote w:id="4">
    <w:p w14:paraId="2FB35662" w14:textId="77777777" w:rsidR="00B9184A" w:rsidRDefault="00770BE4">
      <w:pPr>
        <w:pStyle w:val="EndnoteText"/>
      </w:pPr>
      <w:r>
        <w:rPr>
          <w:rStyle w:val="FootnoteCharacters"/>
          <w:lang w:val="uk"/>
        </w:rPr>
        <w:footnoteRef/>
      </w:r>
      <w:r>
        <w:rPr>
          <w:lang w:val="uk"/>
        </w:rPr>
        <w:t xml:space="preserve"> </w:t>
      </w:r>
      <w:r>
        <w:rPr>
          <w:lang w:val="uk"/>
        </w:rPr>
        <w:t>https://labblog.uofmhealth.org/lab-notes/nearly-3-of-americans-take-immune-weakening-drugs-may-limit-covid-vaccine-response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4A"/>
    <w:rsid w:val="002F0FAE"/>
    <w:rsid w:val="00770BE4"/>
    <w:rsid w:val="00B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36ED"/>
  <w15:docId w15:val="{C9C6A1F8-FC7E-DC46-BFF4-F6141EF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6509F3BEFC429FA1D0E06132EAC9" ma:contentTypeVersion="12" ma:contentTypeDescription="Create a new document." ma:contentTypeScope="" ma:versionID="849a3e033516c9c53806a4ce5c56fba9">
  <xsd:schema xmlns:xsd="http://www.w3.org/2001/XMLSchema" xmlns:xs="http://www.w3.org/2001/XMLSchema" xmlns:p="http://schemas.microsoft.com/office/2006/metadata/properties" xmlns:ns2="188f708c-7be3-4d7b-927f-99b7185615a9" xmlns:ns3="2fe63b0b-a827-4717-a0fa-a79525474dc0" targetNamespace="http://schemas.microsoft.com/office/2006/metadata/properties" ma:root="true" ma:fieldsID="f3a4a72ccff4bb0b7c5bc5dca619d4c9" ns2:_="" ns3:_="">
    <xsd:import namespace="188f708c-7be3-4d7b-927f-99b7185615a9"/>
    <xsd:import namespace="2fe63b0b-a827-4717-a0fa-a7952547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708c-7be3-4d7b-927f-99b71856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3b0b-a827-4717-a0fa-a7952547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98E45-2A7B-46BB-9CC1-A14ACC4C7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8E234-0B34-4C49-848B-AE27C6D1D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84B60-03AD-4EA7-B5AF-3BAD930F7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f708c-7be3-4d7b-927f-99b7185615a9"/>
    <ds:schemaRef ds:uri="2fe63b0b-a827-4717-a0fa-a79525474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 Bales</dc:creator>
  <dc:description/>
  <cp:lastModifiedBy>Jasmine Albinson</cp:lastModifiedBy>
  <cp:revision>4</cp:revision>
  <dcterms:created xsi:type="dcterms:W3CDTF">2021-05-27T19:27:00Z</dcterms:created>
  <dcterms:modified xsi:type="dcterms:W3CDTF">2021-06-28T20:39:00Z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0x010100809E6509F3BEFC429FA1D0E06132EAC9</vt:lpwstr>
  </property>
</Properties>
</file>