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RUSSIAN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color w:val="000000"/>
          <w:sz w:val="28"/>
          <w:szCs w:val="28"/>
        </w:rPr>
      </w:pPr>
      <w:r w:rsidDel="00000000" w:rsidR="00000000" w:rsidRPr="00000000">
        <w:rPr>
          <w:b w:val="1"/>
          <w:i w:val="0"/>
          <w:color w:val="000000"/>
          <w:sz w:val="28"/>
          <w:szCs w:val="28"/>
          <w:u w:val="none"/>
          <w:vertAlign w:val="baseline"/>
          <w:rtl w:val="0"/>
        </w:rPr>
        <w:t xml:space="preserve">Публикация FSU в Facebook - Факты о распространении вакцины против COVID-19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i w:val="0"/>
          <w:color w:val="000000"/>
          <w:sz w:val="24"/>
          <w:szCs w:val="24"/>
          <w:u w:val="none"/>
          <w:vertAlign w:val="baseline"/>
          <w:rtl w:val="0"/>
        </w:rPr>
        <w:t xml:space="preserve">ОПУБЛИКОВАННЫЙ ТЕКСТ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Врачи и другие ученые продолжают изучать методы лечения и профилактики COVID-19. Безопасность вакцин от COVID-19 тщательно контролируется Центрами контроля и профилактики заболеваний США (Centers for Disease Control and Prevention, CDC) и Управлением контроля качества пищевых продуктов и лекарственных препаратов (Food and Drug Administration, FDA).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Миллионы людей в Соединенных Штатах Америки прошли вакцинацию от COVID-19 как только вакцины были разрешены FDA. У некоторых людей побочные реакции отсутствуют. Другие сообщали об общих побочных реакциях после вакцинации от COVID-19, таких как отек, покраснение и боль в месте инъекции.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 очень небольшого числа людей после вакцинации возникали тяжелые аллергические реакции (так называемая анафилаксия), но такие случаи редки. По состоянию на март 2021 года уровень анафилаксии оценивался в 11 случаев на 1 миллион. Анафилаксия может возникнуть после любой вакцинации. На таком случае медицинские учреждения располагают лекарствами для эффективного и незамедлительного лечения реакции.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b w:val="0"/>
          <w:i w:val="0"/>
          <w:sz w:val="24"/>
          <w:szCs w:val="24"/>
          <w:u w:val="none"/>
          <w:vertAlign w:val="baseline"/>
          <w:rtl w:val="0"/>
        </w:rPr>
        <w:t xml:space="preserve">Многие слухи о вакцинах не основаны на научных фактах. Люди, получившие вакцину COVID-19, не могут распространять вакцину, ингредиенты вакцины или сам вирус. Ни одна из вакцин, применяемых в Соединенных Штатах Америки, не содержит живой вирус. Вакцинированный человек не может передать вакцину или вирус кому-либо еще. На самом деле вирус распространяют невакцинированные люди, зараженные заболеванием.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Более подробная информация о COVID-19 и вакцинах доступна на русском языке по ссылке: </w:t>
      </w:r>
      <w:hyperlink r:id="rId7">
        <w:r w:rsidDel="00000000" w:rsidR="00000000" w:rsidRPr="00000000">
          <w:rPr>
            <w:color w:val="0563c1"/>
            <w:sz w:val="24"/>
            <w:szCs w:val="24"/>
            <w:u w:val="single"/>
            <w:rtl w:val="0"/>
          </w:rPr>
          <w:t xml:space="preserve">https://www.doh.wa.gov/Emergencies/Coronavirus/Russian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Link to image: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https://drive.google.com/drive/folders/1a_tk9Bq2pZ899rm0RRDobruuAhvW9tT6?usp=sharing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ENGLISH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57" w:lineRule="auto"/>
        <w:rPr/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POST TEXT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Doctors and other scientists continue to study ways to treat and prevent COVID-19. The vaccines against COVID-19 are also closely monitored for safety by the Centers for Disease Control and Prevention and the Food and Drug Administration.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Millions of people in the United States have received COVID-19 vaccines since they were authorized for emergency use by the FDA. Some people have no side effects. Others have reported common side effects after COVID-19 vaccination, like swelling, redness, and pain at the injection 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 small number of people have had a severe allergic reaction (called anaphylaxis) after vaccination, but this is rare. As of March 2021, the rate of anaphylaxis was estimated at 11 cases in 1 million. Anaphylaxis can occur after any vaccination and usually affects people who have a history of allergic reaction. If this occurs, vaccination providers have medicines available to effectively and immediately treat the reaction.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Many rumors circulating about the vaccines are not based in scientific facts. People who have received a COVID-19 vaccine cannot shed the vaccine, vaccine ingredients, or the virus itself. None of the vaccines used in the United States contain a live virus. A vaccinated person cannot transmit the vaccine or the virus to anyone else. COVID-19 spreads through unvaccinated people who contract the disease.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More information on COVID-19 and vaccines is available in Russian at </w:t>
      </w:r>
      <w:hyperlink r:id="rId9">
        <w:r w:rsidDel="00000000" w:rsidR="00000000" w:rsidRPr="00000000">
          <w:rPr>
            <w:rFonts w:ascii="Calibri" w:cs="Calibri" w:eastAsia="Calibri" w:hAnsi="Calibri"/>
            <w:strike w:val="0"/>
            <w:color w:val="0563c1"/>
            <w:sz w:val="24"/>
            <w:szCs w:val="24"/>
            <w:u w:val="single"/>
            <w:rtl w:val="0"/>
          </w:rPr>
          <w:t xml:space="preserve">https://www.doh.wa.gov/Emergencies/Coronavirus/Russian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60" w:line="259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ing" w:customStyle="1">
    <w:name w:val="Heading"/>
    <w:basedOn w:val="Normal"/>
    <w:next w:val="BodyText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D6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D6DD0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D6D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0D6DD0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0D6DD0"/>
    <w:rPr>
      <w:b w:val="1"/>
      <w:bCs w:val="1"/>
      <w:sz w:val="20"/>
      <w:szCs w:val="20"/>
    </w:rPr>
  </w:style>
  <w:style w:type="character" w:styleId="Hyperlink">
    <w:name w:val="Hyperlink"/>
    <w:basedOn w:val="DefaultParagraphFont"/>
    <w:uiPriority w:val="99"/>
    <w:unhideWhenUsed w:val="1"/>
    <w:rsid w:val="001823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182329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oh.wa.gov/Emergencies/Coronavirus/Russian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oh.wa.gov/Emergencies/Coronavirus/Russian" TargetMode="External"/><Relationship Id="rId8" Type="http://schemas.openxmlformats.org/officeDocument/2006/relationships/hyperlink" Target="https://drive.google.com/drive/folders/1a_tk9Bq2pZ899rm0RRDobruuAhvW9tT6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2HRPk5fveM4EFY7u74puawWYNA==">AMUW2mXe+iem2dbxPeVKtIBfvcxJTKHYCMrqKRoujIDqxFJPJgekA5z4kcK7nz2E+tgm/RnKhAiiKXlnEfC0eu5zDJpX9SHkPCVuOkZzf8huh6Ai9HO9le8=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2021-06-15T04:43:00.0000000Z</dcterms:created>
  <dc:creator>Elizabeth Cronen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0x0101002D4AFBC0FBB30745B277073345719E05</vt:lpwstr>
  </property>
</Properties>
</file>