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50A8B" w14:textId="602AB4B4" w:rsidR="00CE5C13" w:rsidRDefault="00CE5C13">
      <w:pPr>
        <w:rPr>
          <w:b/>
          <w:bCs/>
        </w:rPr>
      </w:pPr>
      <w:r>
        <w:rPr>
          <w:b/>
          <w:bCs/>
        </w:rPr>
        <w:t>COVID-19 Test, Trace, Isolate</w:t>
      </w:r>
    </w:p>
    <w:p w14:paraId="75772962" w14:textId="66C3BB81" w:rsidR="00CE5C13" w:rsidRDefault="00CE5C13">
      <w:pPr>
        <w:rPr>
          <w:b/>
          <w:bCs/>
        </w:rPr>
      </w:pPr>
      <w:r>
        <w:rPr>
          <w:b/>
          <w:bCs/>
        </w:rPr>
        <w:t>Social Media</w:t>
      </w:r>
      <w:r w:rsidR="00BF7ADF">
        <w:rPr>
          <w:b/>
          <w:bCs/>
        </w:rPr>
        <w:t xml:space="preserve"> Campaign</w:t>
      </w:r>
    </w:p>
    <w:p w14:paraId="0A139A63" w14:textId="77777777" w:rsidR="00CE5C13" w:rsidRDefault="00CE5C13">
      <w:pPr>
        <w:rPr>
          <w:b/>
          <w:bCs/>
        </w:rPr>
      </w:pPr>
    </w:p>
    <w:p w14:paraId="5CE0373A" w14:textId="36A243E6" w:rsidR="00455065" w:rsidRPr="00026A07" w:rsidRDefault="00635D77">
      <w:pPr>
        <w:rPr>
          <w:b/>
          <w:bCs/>
        </w:rPr>
      </w:pPr>
      <w:r w:rsidRPr="00026A07">
        <w:rPr>
          <w:b/>
          <w:bCs/>
        </w:rPr>
        <w:t>Overview</w:t>
      </w:r>
    </w:p>
    <w:p w14:paraId="7E7D67C3" w14:textId="17936DD3" w:rsidR="00635D77" w:rsidRDefault="00CE5C13">
      <w:r>
        <w:t>These social media posts</w:t>
      </w:r>
      <w:r w:rsidR="00635D77">
        <w:t xml:space="preserve"> support and promote the roll out of the Test, Trace, Isolate videos and workplace posters</w:t>
      </w:r>
      <w:r w:rsidR="0045141D">
        <w:t xml:space="preserve">. </w:t>
      </w:r>
      <w:r>
        <w:t xml:space="preserve">Below are </w:t>
      </w:r>
      <w:r w:rsidR="00B341A0">
        <w:t>options for</w:t>
      </w:r>
      <w:r w:rsidR="00635D77">
        <w:t xml:space="preserve"> posts </w:t>
      </w:r>
      <w:r>
        <w:t xml:space="preserve">intended </w:t>
      </w:r>
      <w:r w:rsidR="00635D77">
        <w:t xml:space="preserve">for the </w:t>
      </w:r>
      <w:r>
        <w:t xml:space="preserve">Washington State </w:t>
      </w:r>
      <w:r w:rsidR="00635D77">
        <w:t>DOH and Seattle</w:t>
      </w:r>
      <w:r w:rsidR="00B341A0">
        <w:t xml:space="preserve"> &amp; </w:t>
      </w:r>
      <w:r w:rsidR="00635D77">
        <w:t>King County Facebook</w:t>
      </w:r>
      <w:r w:rsidR="00D60A52">
        <w:t xml:space="preserve"> and Instagram</w:t>
      </w:r>
      <w:r w:rsidR="00635D77">
        <w:t xml:space="preserve"> pages</w:t>
      </w:r>
      <w:r w:rsidR="00BF7ADF">
        <w:t>. These posts could also be picked up by other organizations, if necessary.</w:t>
      </w:r>
    </w:p>
    <w:p w14:paraId="2DA1D113" w14:textId="77777777" w:rsidR="00CE5C13" w:rsidRDefault="00CE5C13"/>
    <w:p w14:paraId="054E4FE9" w14:textId="3F90B5F8" w:rsidR="00026A07" w:rsidRPr="00026A07" w:rsidRDefault="00026A07">
      <w:pPr>
        <w:rPr>
          <w:b/>
          <w:bCs/>
        </w:rPr>
      </w:pPr>
      <w:r w:rsidRPr="00026A07">
        <w:rPr>
          <w:b/>
          <w:bCs/>
        </w:rPr>
        <w:t>Posts</w:t>
      </w:r>
    </w:p>
    <w:tbl>
      <w:tblPr>
        <w:tblStyle w:val="TableGrid"/>
        <w:tblW w:w="13184" w:type="dxa"/>
        <w:tblInd w:w="-5" w:type="dxa"/>
        <w:tblLook w:val="04A0" w:firstRow="1" w:lastRow="0" w:firstColumn="1" w:lastColumn="0" w:noHBand="0" w:noVBand="1"/>
      </w:tblPr>
      <w:tblGrid>
        <w:gridCol w:w="2151"/>
        <w:gridCol w:w="1147"/>
        <w:gridCol w:w="4747"/>
        <w:gridCol w:w="2236"/>
        <w:gridCol w:w="2903"/>
      </w:tblGrid>
      <w:tr w:rsidR="00627BDE" w:rsidRPr="00397860" w14:paraId="481BE7E2" w14:textId="3E99EB84" w:rsidTr="00627BDE">
        <w:tc>
          <w:tcPr>
            <w:tcW w:w="2151" w:type="dxa"/>
          </w:tcPr>
          <w:p w14:paraId="3C52802E" w14:textId="2B468EE4" w:rsidR="00627BDE" w:rsidRPr="00397860" w:rsidRDefault="00627BDE">
            <w:pPr>
              <w:rPr>
                <w:i/>
                <w:iCs/>
              </w:rPr>
            </w:pPr>
            <w:r w:rsidRPr="00397860">
              <w:rPr>
                <w:i/>
                <w:iCs/>
              </w:rPr>
              <w:t>Communication Goal</w:t>
            </w:r>
          </w:p>
        </w:tc>
        <w:tc>
          <w:tcPr>
            <w:tcW w:w="1147" w:type="dxa"/>
          </w:tcPr>
          <w:p w14:paraId="05CECA4C" w14:textId="524769DD" w:rsidR="00627BDE" w:rsidRPr="00397860" w:rsidRDefault="00627BDE">
            <w:pPr>
              <w:rPr>
                <w:i/>
                <w:iCs/>
              </w:rPr>
            </w:pPr>
            <w:r w:rsidRPr="00397860">
              <w:rPr>
                <w:i/>
                <w:iCs/>
              </w:rPr>
              <w:t>Style of post</w:t>
            </w:r>
          </w:p>
        </w:tc>
        <w:tc>
          <w:tcPr>
            <w:tcW w:w="4747" w:type="dxa"/>
          </w:tcPr>
          <w:p w14:paraId="3E9AC410" w14:textId="0197636E" w:rsidR="00627BDE" w:rsidRPr="00397860" w:rsidRDefault="00627BDE">
            <w:pPr>
              <w:rPr>
                <w:i/>
                <w:iCs/>
              </w:rPr>
            </w:pPr>
            <w:r>
              <w:rPr>
                <w:i/>
                <w:iCs/>
              </w:rPr>
              <w:t>Graphic File</w:t>
            </w:r>
          </w:p>
        </w:tc>
        <w:tc>
          <w:tcPr>
            <w:tcW w:w="2236" w:type="dxa"/>
          </w:tcPr>
          <w:p w14:paraId="21C61B8E" w14:textId="3E0AC7AB" w:rsidR="00627BDE" w:rsidRPr="00397860" w:rsidRDefault="00627BDE">
            <w:pPr>
              <w:rPr>
                <w:i/>
                <w:iCs/>
              </w:rPr>
            </w:pPr>
            <w:r w:rsidRPr="00397860">
              <w:rPr>
                <w:i/>
                <w:iCs/>
              </w:rPr>
              <w:t xml:space="preserve">Post Content </w:t>
            </w:r>
          </w:p>
        </w:tc>
        <w:tc>
          <w:tcPr>
            <w:tcW w:w="2903" w:type="dxa"/>
          </w:tcPr>
          <w:p w14:paraId="31ECFAF3" w14:textId="5A138982" w:rsidR="00627BDE" w:rsidRPr="00397860" w:rsidRDefault="00627BDE">
            <w:pPr>
              <w:rPr>
                <w:i/>
                <w:iCs/>
              </w:rPr>
            </w:pPr>
            <w:r>
              <w:rPr>
                <w:i/>
                <w:iCs/>
              </w:rPr>
              <w:t>L</w:t>
            </w:r>
            <w:r w:rsidRPr="00397860">
              <w:rPr>
                <w:i/>
                <w:iCs/>
              </w:rPr>
              <w:t>inks</w:t>
            </w:r>
          </w:p>
        </w:tc>
      </w:tr>
      <w:tr w:rsidR="00627BDE" w14:paraId="788EFB36" w14:textId="6B640781" w:rsidTr="00627BDE">
        <w:tc>
          <w:tcPr>
            <w:tcW w:w="2151" w:type="dxa"/>
          </w:tcPr>
          <w:p w14:paraId="3BBAD4A2" w14:textId="16106B25" w:rsidR="00627BDE" w:rsidRDefault="00627BDE">
            <w:r>
              <w:t>Promote 15 sec video</w:t>
            </w:r>
          </w:p>
        </w:tc>
        <w:tc>
          <w:tcPr>
            <w:tcW w:w="1147" w:type="dxa"/>
          </w:tcPr>
          <w:p w14:paraId="782BE1FA" w14:textId="76FD285D" w:rsidR="00627BDE" w:rsidRDefault="00627BDE">
            <w:r>
              <w:t>Link to Video</w:t>
            </w:r>
          </w:p>
        </w:tc>
        <w:tc>
          <w:tcPr>
            <w:tcW w:w="4747" w:type="dxa"/>
          </w:tcPr>
          <w:p w14:paraId="56FFD955" w14:textId="77777777" w:rsidR="00627BDE" w:rsidRDefault="00627BDE"/>
        </w:tc>
        <w:tc>
          <w:tcPr>
            <w:tcW w:w="2236" w:type="dxa"/>
          </w:tcPr>
          <w:p w14:paraId="6A0B9D89" w14:textId="52606497" w:rsidR="00627BDE" w:rsidRPr="00046CEC" w:rsidRDefault="00627BDE">
            <w:r>
              <w:t>#DYK</w:t>
            </w:r>
            <w:r w:rsidRPr="00046CEC">
              <w:t xml:space="preserve"> what to do if you think you might have #COVID19 or </w:t>
            </w:r>
            <w:r>
              <w:t>if you know</w:t>
            </w:r>
            <w:r w:rsidRPr="00046CEC">
              <w:t xml:space="preserve"> you’ve been exposed? Check out th</w:t>
            </w:r>
            <w:r>
              <w:t xml:space="preserve">e </w:t>
            </w:r>
            <w:r w:rsidRPr="00046CEC">
              <w:t>video and find out.</w:t>
            </w:r>
            <w:r>
              <w:t xml:space="preserve">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</w:p>
          <w:p w14:paraId="7C2A29B5" w14:textId="06F7C34A" w:rsidR="00627BDE" w:rsidRPr="00D8551A" w:rsidRDefault="00627BDE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79B6AD2C" w14:textId="4C7CAC1D" w:rsidR="00627BDE" w:rsidRDefault="00627BDE">
            <w:r>
              <w:t>WA DOH: www.coronavirus.wa.gov</w:t>
            </w:r>
          </w:p>
          <w:p w14:paraId="595C6208" w14:textId="77777777" w:rsidR="00627BDE" w:rsidRDefault="00627BDE"/>
          <w:p w14:paraId="6534ABD3" w14:textId="42368EDC" w:rsidR="00627BDE" w:rsidRDefault="00627BDE">
            <w:r>
              <w:t>Public Health Seattle and King County: www.kingcounty.gov/covid</w:t>
            </w:r>
          </w:p>
          <w:p w14:paraId="7780C7C9" w14:textId="776E8015" w:rsidR="00627BDE" w:rsidRDefault="00627BDE"/>
        </w:tc>
      </w:tr>
      <w:tr w:rsidR="00614C66" w:rsidRPr="006822EF" w14:paraId="5C42DB19" w14:textId="77777777" w:rsidTr="00627BDE">
        <w:tc>
          <w:tcPr>
            <w:tcW w:w="2151" w:type="dxa"/>
          </w:tcPr>
          <w:p w14:paraId="172DADDA" w14:textId="39FE75D8" w:rsidR="00614C66" w:rsidRPr="006822EF" w:rsidRDefault="00614C66" w:rsidP="00C02488">
            <w:pPr>
              <w:rPr>
                <w:strike/>
              </w:rPr>
            </w:pPr>
            <w:r>
              <w:t>Promote 30 sec video</w:t>
            </w:r>
          </w:p>
        </w:tc>
        <w:tc>
          <w:tcPr>
            <w:tcW w:w="1147" w:type="dxa"/>
          </w:tcPr>
          <w:p w14:paraId="343A1E05" w14:textId="5DFBA029" w:rsidR="00614C66" w:rsidRPr="006822EF" w:rsidRDefault="00614C66" w:rsidP="00C02488">
            <w:pPr>
              <w:rPr>
                <w:strike/>
              </w:rPr>
            </w:pPr>
            <w:r>
              <w:t>Link to Video</w:t>
            </w:r>
          </w:p>
        </w:tc>
        <w:tc>
          <w:tcPr>
            <w:tcW w:w="4747" w:type="dxa"/>
          </w:tcPr>
          <w:p w14:paraId="5C23FD1B" w14:textId="77777777" w:rsidR="00614C66" w:rsidRPr="006822EF" w:rsidRDefault="00614C66" w:rsidP="00C02488">
            <w:pPr>
              <w:rPr>
                <w:strike/>
              </w:rPr>
            </w:pPr>
          </w:p>
        </w:tc>
        <w:tc>
          <w:tcPr>
            <w:tcW w:w="2236" w:type="dxa"/>
          </w:tcPr>
          <w:p w14:paraId="193C1A64" w14:textId="77777777" w:rsidR="00614C66" w:rsidRPr="005721BE" w:rsidRDefault="00614C66" w:rsidP="00C02488">
            <w:r w:rsidRPr="005721BE">
              <w:t>You can follow 3 steps to help find and stop the spread of #COVID19</w:t>
            </w:r>
            <w:r>
              <w:t xml:space="preserve"> infections</w:t>
            </w:r>
            <w:r w:rsidRPr="005721BE">
              <w:t>:</w:t>
            </w:r>
          </w:p>
          <w:p w14:paraId="31CD2B79" w14:textId="77777777" w:rsidR="00614C66" w:rsidRPr="005721BE" w:rsidRDefault="00614C66" w:rsidP="005721BE">
            <w:pPr>
              <w:pStyle w:val="ListParagraph"/>
              <w:numPr>
                <w:ilvl w:val="0"/>
                <w:numId w:val="3"/>
              </w:numPr>
            </w:pPr>
            <w:r w:rsidRPr="005721BE">
              <w:t>Stay home</w:t>
            </w:r>
          </w:p>
          <w:p w14:paraId="27097CD4" w14:textId="77777777" w:rsidR="00614C66" w:rsidRPr="005721BE" w:rsidRDefault="00614C66" w:rsidP="005721BE">
            <w:pPr>
              <w:pStyle w:val="ListParagraph"/>
              <w:numPr>
                <w:ilvl w:val="0"/>
                <w:numId w:val="3"/>
              </w:numPr>
            </w:pPr>
            <w:r w:rsidRPr="005721BE">
              <w:t>Get tested.</w:t>
            </w:r>
          </w:p>
          <w:p w14:paraId="32068983" w14:textId="77777777" w:rsidR="00614C66" w:rsidRPr="005721BE" w:rsidRDefault="00614C66" w:rsidP="005721BE">
            <w:pPr>
              <w:pStyle w:val="ListParagraph"/>
              <w:numPr>
                <w:ilvl w:val="0"/>
                <w:numId w:val="3"/>
              </w:numPr>
            </w:pPr>
            <w:r w:rsidRPr="005721BE">
              <w:t>Respond quickly.</w:t>
            </w:r>
          </w:p>
          <w:p w14:paraId="3FD63EC8" w14:textId="77777777" w:rsidR="00614C66" w:rsidRDefault="00614C66" w:rsidP="005721BE">
            <w:pPr>
              <w:rPr>
                <w:color w:val="FF0000"/>
              </w:rPr>
            </w:pPr>
          </w:p>
          <w:p w14:paraId="1933507B" w14:textId="77777777" w:rsidR="00614C66" w:rsidRDefault="00614C66" w:rsidP="005721BE">
            <w:r w:rsidRPr="00046CEC">
              <w:t>Check out t</w:t>
            </w:r>
            <w:r>
              <w:t xml:space="preserve">he video!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</w:p>
          <w:p w14:paraId="3FA560ED" w14:textId="77777777" w:rsidR="00614C66" w:rsidRPr="006822EF" w:rsidRDefault="00614C66" w:rsidP="00C02488">
            <w:pPr>
              <w:rPr>
                <w:strike/>
                <w:color w:val="FF0000"/>
              </w:rPr>
            </w:pPr>
          </w:p>
        </w:tc>
        <w:tc>
          <w:tcPr>
            <w:tcW w:w="2903" w:type="dxa"/>
          </w:tcPr>
          <w:p w14:paraId="60A33FA5" w14:textId="77777777" w:rsidR="00614C66" w:rsidRDefault="00614C66" w:rsidP="002F02A1">
            <w:r>
              <w:lastRenderedPageBreak/>
              <w:t>WA DOH: www.coronavirus.wa.gov</w:t>
            </w:r>
          </w:p>
          <w:p w14:paraId="71CD8949" w14:textId="77777777" w:rsidR="00614C66" w:rsidRDefault="00614C66" w:rsidP="002F02A1"/>
          <w:p w14:paraId="7518A862" w14:textId="77777777" w:rsidR="00614C66" w:rsidRDefault="00614C66" w:rsidP="002F02A1">
            <w:r>
              <w:t>Public Health Seattle and King County: www.kingcounty.gov/covid</w:t>
            </w:r>
          </w:p>
          <w:p w14:paraId="46844B20" w14:textId="77777777" w:rsidR="00614C66" w:rsidRPr="006822EF" w:rsidRDefault="00614C66" w:rsidP="00C02488">
            <w:pPr>
              <w:rPr>
                <w:strike/>
              </w:rPr>
            </w:pPr>
          </w:p>
        </w:tc>
      </w:tr>
      <w:tr w:rsidR="00614C66" w14:paraId="6C030397" w14:textId="77777777" w:rsidTr="00627BDE">
        <w:tc>
          <w:tcPr>
            <w:tcW w:w="2151" w:type="dxa"/>
          </w:tcPr>
          <w:p w14:paraId="520C1FE0" w14:textId="09790F8A" w:rsidR="00614C66" w:rsidRDefault="00614C66" w:rsidP="00C02488">
            <w:r>
              <w:t>Promote 60 sec video</w:t>
            </w:r>
          </w:p>
        </w:tc>
        <w:tc>
          <w:tcPr>
            <w:tcW w:w="1147" w:type="dxa"/>
          </w:tcPr>
          <w:p w14:paraId="362FA67F" w14:textId="6BFB1425" w:rsidR="00614C66" w:rsidRDefault="00614C66" w:rsidP="00C02488">
            <w:r>
              <w:t>Link to Video</w:t>
            </w:r>
          </w:p>
        </w:tc>
        <w:tc>
          <w:tcPr>
            <w:tcW w:w="4747" w:type="dxa"/>
          </w:tcPr>
          <w:p w14:paraId="1FCD226B" w14:textId="77777777" w:rsidR="00614C66" w:rsidRPr="005721BE" w:rsidRDefault="00614C66" w:rsidP="00C02488"/>
        </w:tc>
        <w:tc>
          <w:tcPr>
            <w:tcW w:w="2236" w:type="dxa"/>
          </w:tcPr>
          <w:p w14:paraId="1A40AF81" w14:textId="77777777" w:rsidR="00614C66" w:rsidRDefault="00614C66" w:rsidP="00C02488">
            <w:r w:rsidRPr="005721BE">
              <w:t>When everyone in your community doe</w:t>
            </w:r>
            <w:r>
              <w:t xml:space="preserve">s their part to help find and stop #COVID19, schools and businesses can reopen safely. </w:t>
            </w:r>
          </w:p>
          <w:p w14:paraId="3E99963F" w14:textId="77777777" w:rsidR="00614C66" w:rsidRDefault="00614C66" w:rsidP="00C02488"/>
          <w:p w14:paraId="2525B313" w14:textId="77777777" w:rsidR="00614C66" w:rsidRPr="005721BE" w:rsidRDefault="00614C66" w:rsidP="00D13E9C">
            <w:r>
              <w:t>If you think you’re sick or if you know you’ve been exposed, f</w:t>
            </w:r>
            <w:r w:rsidRPr="005721BE">
              <w:t xml:space="preserve">ollow 3 steps to </w:t>
            </w:r>
            <w:r>
              <w:t>do your part</w:t>
            </w:r>
            <w:r w:rsidRPr="005721BE">
              <w:t>:</w:t>
            </w:r>
          </w:p>
          <w:p w14:paraId="32539E9E" w14:textId="77777777" w:rsidR="00614C66" w:rsidRPr="005721BE" w:rsidRDefault="00614C66" w:rsidP="00D13E9C">
            <w:pPr>
              <w:pStyle w:val="ListParagraph"/>
              <w:numPr>
                <w:ilvl w:val="0"/>
                <w:numId w:val="5"/>
              </w:numPr>
            </w:pPr>
            <w:r w:rsidRPr="005721BE">
              <w:t>Stay home</w:t>
            </w:r>
          </w:p>
          <w:p w14:paraId="4CF8EE83" w14:textId="77777777" w:rsidR="00614C66" w:rsidRPr="005721BE" w:rsidRDefault="00614C66" w:rsidP="00D13E9C">
            <w:pPr>
              <w:pStyle w:val="ListParagraph"/>
              <w:numPr>
                <w:ilvl w:val="0"/>
                <w:numId w:val="5"/>
              </w:numPr>
            </w:pPr>
            <w:r w:rsidRPr="005721BE">
              <w:t>Get tested.</w:t>
            </w:r>
          </w:p>
          <w:p w14:paraId="04E2ECA3" w14:textId="77777777" w:rsidR="00614C66" w:rsidRPr="005721BE" w:rsidRDefault="00614C66" w:rsidP="00D13E9C">
            <w:pPr>
              <w:pStyle w:val="ListParagraph"/>
              <w:numPr>
                <w:ilvl w:val="0"/>
                <w:numId w:val="5"/>
              </w:numPr>
            </w:pPr>
            <w:r w:rsidRPr="005721BE">
              <w:t>Respond quickly.</w:t>
            </w:r>
          </w:p>
          <w:p w14:paraId="109CE2EA" w14:textId="77777777" w:rsidR="00614C66" w:rsidRDefault="00614C66" w:rsidP="00D13E9C">
            <w:pPr>
              <w:rPr>
                <w:color w:val="FF0000"/>
              </w:rPr>
            </w:pPr>
          </w:p>
          <w:p w14:paraId="6DB9D93C" w14:textId="77777777" w:rsidR="00614C66" w:rsidRDefault="00614C66" w:rsidP="00D13E9C">
            <w:r w:rsidRPr="00046CEC">
              <w:t>Check out t</w:t>
            </w:r>
            <w:r>
              <w:t xml:space="preserve">he video!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</w:p>
          <w:p w14:paraId="44975652" w14:textId="4654E132" w:rsidR="00614C66" w:rsidRPr="005721BE" w:rsidRDefault="00614C66" w:rsidP="005721BE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0DCFD5C6" w14:textId="77777777" w:rsidR="00614C66" w:rsidRDefault="00614C66" w:rsidP="002F02A1">
            <w:r>
              <w:t>WA DOH: www.coronavirus.wa.gov</w:t>
            </w:r>
          </w:p>
          <w:p w14:paraId="7948D3E2" w14:textId="77777777" w:rsidR="00614C66" w:rsidRDefault="00614C66" w:rsidP="002F02A1"/>
          <w:p w14:paraId="79F585D3" w14:textId="77777777" w:rsidR="00614C66" w:rsidRDefault="00614C66" w:rsidP="002F02A1">
            <w:r>
              <w:t>Public Health Seattle and King County: www.kingcounty.gov/covid</w:t>
            </w:r>
          </w:p>
          <w:p w14:paraId="7CD755C9" w14:textId="77777777" w:rsidR="00614C66" w:rsidRDefault="00614C66" w:rsidP="00C02488"/>
        </w:tc>
      </w:tr>
      <w:tr w:rsidR="00614C66" w14:paraId="030CE508" w14:textId="77777777" w:rsidTr="00627BDE">
        <w:tc>
          <w:tcPr>
            <w:tcW w:w="2151" w:type="dxa"/>
          </w:tcPr>
          <w:p w14:paraId="7FFBB5B5" w14:textId="5A29722A" w:rsidR="00614C66" w:rsidRDefault="00614C66" w:rsidP="00C02488">
            <w:r>
              <w:lastRenderedPageBreak/>
              <w:t>Promote workplace/business posters – whole set</w:t>
            </w:r>
          </w:p>
        </w:tc>
        <w:tc>
          <w:tcPr>
            <w:tcW w:w="1147" w:type="dxa"/>
          </w:tcPr>
          <w:p w14:paraId="7676DC15" w14:textId="3E6D7342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02BE4D70" w14:textId="07EB7982" w:rsidR="00614C66" w:rsidRPr="005721BE" w:rsidRDefault="00614C66" w:rsidP="00C02488">
            <w:r w:rsidRPr="006822EF">
              <w:t>GV_COVID_Poster-Set.png</w:t>
            </w:r>
          </w:p>
        </w:tc>
        <w:tc>
          <w:tcPr>
            <w:tcW w:w="2236" w:type="dxa"/>
          </w:tcPr>
          <w:p w14:paraId="6FA12220" w14:textId="77777777" w:rsidR="00614C66" w:rsidRPr="00046CEC" w:rsidRDefault="00614C66" w:rsidP="00C02488">
            <w:r>
              <w:t>#DYK</w:t>
            </w:r>
            <w:r w:rsidRPr="00046CEC">
              <w:t xml:space="preserve"> what to do if you think you might have #COVID19 or </w:t>
            </w:r>
            <w:r>
              <w:t>if you know</w:t>
            </w:r>
            <w:r w:rsidRPr="00046CEC">
              <w:t xml:space="preserve"> you’ve been exposed? Download the posters to find out</w:t>
            </w:r>
            <w:r>
              <w:t>!</w:t>
            </w:r>
            <w:r w:rsidRPr="004C48A9">
              <w:rPr>
                <w:rFonts w:cstheme="minorHAnsi"/>
                <w:highlight w:val="yellow"/>
              </w:rPr>
              <w:t xml:space="preserve"> [INSERT LINK]</w:t>
            </w:r>
          </w:p>
          <w:p w14:paraId="3D2FEB29" w14:textId="0AF1A6F7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13A724C8" w14:textId="77777777" w:rsidR="00614C66" w:rsidRDefault="00614C66" w:rsidP="002F02A1">
            <w:r>
              <w:t>WA DOH: www.coronavirus.wa.gov</w:t>
            </w:r>
          </w:p>
          <w:p w14:paraId="0E3AC994" w14:textId="77777777" w:rsidR="00614C66" w:rsidRDefault="00614C66" w:rsidP="002F02A1"/>
          <w:p w14:paraId="0053D9BC" w14:textId="77777777" w:rsidR="00614C66" w:rsidRDefault="00614C66" w:rsidP="002F02A1">
            <w:r>
              <w:t>Public Health Seattle and King County: www.kingcounty.gov/covid</w:t>
            </w:r>
          </w:p>
          <w:p w14:paraId="725D5EDB" w14:textId="77777777" w:rsidR="00614C66" w:rsidRDefault="00614C66" w:rsidP="00C02488"/>
        </w:tc>
      </w:tr>
      <w:tr w:rsidR="00614C66" w14:paraId="79F53302" w14:textId="227D67D4" w:rsidTr="00627BDE">
        <w:tc>
          <w:tcPr>
            <w:tcW w:w="2151" w:type="dxa"/>
          </w:tcPr>
          <w:p w14:paraId="67C4DC0E" w14:textId="170305D1" w:rsidR="00614C66" w:rsidRDefault="00614C66" w:rsidP="00C02488">
            <w:r>
              <w:t>Promote Poster – Stay Home</w:t>
            </w:r>
          </w:p>
        </w:tc>
        <w:tc>
          <w:tcPr>
            <w:tcW w:w="1147" w:type="dxa"/>
          </w:tcPr>
          <w:p w14:paraId="195E3357" w14:textId="0C71A1DE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6C07B9DD" w14:textId="13FFB171" w:rsidR="00614C66" w:rsidRDefault="00614C66" w:rsidP="00C02488">
            <w:r w:rsidRPr="006822EF">
              <w:t>GV_COVID_Poster-StayHome.png</w:t>
            </w:r>
          </w:p>
        </w:tc>
        <w:tc>
          <w:tcPr>
            <w:tcW w:w="2236" w:type="dxa"/>
          </w:tcPr>
          <w:p w14:paraId="5346EB54" w14:textId="77777777" w:rsidR="00614C66" w:rsidRDefault="00614C66" w:rsidP="00B341A0">
            <w:pPr>
              <w:rPr>
                <w:rFonts w:cstheme="minorHAnsi"/>
              </w:rPr>
            </w:pPr>
            <w:r w:rsidRPr="00287C27">
              <w:t xml:space="preserve">Spread the word, not the virus! Download posters </w:t>
            </w:r>
            <w:r>
              <w:t xml:space="preserve">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 xml:space="preserve"> and h</w:t>
            </w:r>
            <w:r w:rsidRPr="00287C27">
              <w:t xml:space="preserve">ang them up </w:t>
            </w:r>
            <w:r>
              <w:t>in your workplace or business. Share the steps everyone can follow if they</w:t>
            </w:r>
            <w:r w:rsidRPr="00741193">
              <w:rPr>
                <w:rFonts w:cstheme="minorHAnsi"/>
              </w:rPr>
              <w:t xml:space="preserve"> think </w:t>
            </w:r>
            <w:r>
              <w:rPr>
                <w:rFonts w:cstheme="minorHAnsi"/>
              </w:rPr>
              <w:t xml:space="preserve">they </w:t>
            </w:r>
            <w:r w:rsidRPr="00741193">
              <w:rPr>
                <w:rFonts w:cstheme="minorHAnsi"/>
              </w:rPr>
              <w:t>might have #COVID19 or</w:t>
            </w:r>
            <w:r>
              <w:rPr>
                <w:rFonts w:cstheme="minorHAnsi"/>
              </w:rPr>
              <w:t xml:space="preserve"> if they</w:t>
            </w:r>
            <w:r w:rsidRPr="00741193">
              <w:rPr>
                <w:rFonts w:cstheme="minorHAnsi"/>
              </w:rPr>
              <w:t xml:space="preserve"> know </w:t>
            </w:r>
            <w:r>
              <w:rPr>
                <w:rFonts w:cstheme="minorHAnsi"/>
              </w:rPr>
              <w:t>they</w:t>
            </w:r>
            <w:r w:rsidRPr="00741193">
              <w:rPr>
                <w:rFonts w:cstheme="minorHAnsi"/>
              </w:rPr>
              <w:t>’ve been exposed</w:t>
            </w:r>
            <w:r>
              <w:rPr>
                <w:rFonts w:cstheme="minorHAnsi"/>
              </w:rPr>
              <w:t xml:space="preserve">. </w:t>
            </w:r>
          </w:p>
          <w:p w14:paraId="4C33CABB" w14:textId="3DE8FBA9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62BEE6F5" w14:textId="77777777" w:rsidR="00614C66" w:rsidRDefault="00614C66" w:rsidP="002F02A1">
            <w:r>
              <w:t>WA DOH: www.coronavirus.wa.gov</w:t>
            </w:r>
          </w:p>
          <w:p w14:paraId="50AF1EFE" w14:textId="77777777" w:rsidR="00614C66" w:rsidRDefault="00614C66" w:rsidP="002F02A1"/>
          <w:p w14:paraId="6944D5E1" w14:textId="77777777" w:rsidR="00614C66" w:rsidRDefault="00614C66" w:rsidP="002F02A1">
            <w:r>
              <w:t>Public Health Seattle and King County: www.kingcounty.gov/covid</w:t>
            </w:r>
          </w:p>
          <w:p w14:paraId="4004E298" w14:textId="77777777" w:rsidR="00614C66" w:rsidRDefault="00614C66" w:rsidP="00C02488"/>
        </w:tc>
      </w:tr>
      <w:tr w:rsidR="00614C66" w14:paraId="3EB3FE6D" w14:textId="77777777" w:rsidTr="00627BDE">
        <w:tc>
          <w:tcPr>
            <w:tcW w:w="2151" w:type="dxa"/>
          </w:tcPr>
          <w:p w14:paraId="03111ED0" w14:textId="4C523639" w:rsidR="00614C66" w:rsidRDefault="00614C66" w:rsidP="00C02488">
            <w:r>
              <w:t>Promote Poster – Get Tested</w:t>
            </w:r>
          </w:p>
        </w:tc>
        <w:tc>
          <w:tcPr>
            <w:tcW w:w="1147" w:type="dxa"/>
          </w:tcPr>
          <w:p w14:paraId="42D7D61F" w14:textId="09BEA8CA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5EC621EB" w14:textId="1CF1B6F9" w:rsidR="00614C66" w:rsidRPr="00287C27" w:rsidRDefault="00614C66" w:rsidP="00B341A0">
            <w:r w:rsidRPr="006822EF">
              <w:t>GV_COVID_Poster-GetTested.png</w:t>
            </w:r>
          </w:p>
        </w:tc>
        <w:tc>
          <w:tcPr>
            <w:tcW w:w="2236" w:type="dxa"/>
          </w:tcPr>
          <w:p w14:paraId="00053605" w14:textId="77777777" w:rsidR="00614C66" w:rsidRDefault="00614C66" w:rsidP="00B341A0">
            <w:pPr>
              <w:rPr>
                <w:rFonts w:cstheme="minorHAnsi"/>
              </w:rPr>
            </w:pPr>
            <w:r w:rsidRPr="00287C27">
              <w:t xml:space="preserve">Spread the word, not the virus! Download posters </w:t>
            </w:r>
            <w:r>
              <w:t xml:space="preserve">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 xml:space="preserve"> and h</w:t>
            </w:r>
            <w:r w:rsidRPr="00287C27">
              <w:t xml:space="preserve">ang them up </w:t>
            </w:r>
            <w:r>
              <w:t xml:space="preserve">in your workplace or business. Share the </w:t>
            </w:r>
            <w:r>
              <w:lastRenderedPageBreak/>
              <w:t>steps everyone can follow if they</w:t>
            </w:r>
            <w:r w:rsidRPr="00741193">
              <w:rPr>
                <w:rFonts w:cstheme="minorHAnsi"/>
              </w:rPr>
              <w:t xml:space="preserve"> think </w:t>
            </w:r>
            <w:r>
              <w:rPr>
                <w:rFonts w:cstheme="minorHAnsi"/>
              </w:rPr>
              <w:t xml:space="preserve">they </w:t>
            </w:r>
            <w:r w:rsidRPr="00741193">
              <w:rPr>
                <w:rFonts w:cstheme="minorHAnsi"/>
              </w:rPr>
              <w:t>might have #COVID19 or</w:t>
            </w:r>
            <w:r>
              <w:rPr>
                <w:rFonts w:cstheme="minorHAnsi"/>
              </w:rPr>
              <w:t xml:space="preserve"> if they</w:t>
            </w:r>
            <w:r w:rsidRPr="00741193">
              <w:rPr>
                <w:rFonts w:cstheme="minorHAnsi"/>
              </w:rPr>
              <w:t xml:space="preserve"> know </w:t>
            </w:r>
            <w:r>
              <w:rPr>
                <w:rFonts w:cstheme="minorHAnsi"/>
              </w:rPr>
              <w:t>they</w:t>
            </w:r>
            <w:r w:rsidRPr="00741193">
              <w:rPr>
                <w:rFonts w:cstheme="minorHAnsi"/>
              </w:rPr>
              <w:t>’ve been exposed</w:t>
            </w:r>
            <w:r>
              <w:rPr>
                <w:rFonts w:cstheme="minorHAnsi"/>
              </w:rPr>
              <w:t xml:space="preserve">. </w:t>
            </w:r>
          </w:p>
          <w:p w14:paraId="08E309CE" w14:textId="6494C168" w:rsidR="00614C66" w:rsidRPr="00D8551A" w:rsidRDefault="00614C66" w:rsidP="00B341A0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62F5FCD6" w14:textId="77777777" w:rsidR="00614C66" w:rsidRDefault="00614C66" w:rsidP="002F02A1">
            <w:r>
              <w:lastRenderedPageBreak/>
              <w:t>WA DOH: www.coronavirus.wa.gov</w:t>
            </w:r>
          </w:p>
          <w:p w14:paraId="11F17F3A" w14:textId="77777777" w:rsidR="00614C66" w:rsidRDefault="00614C66" w:rsidP="002F02A1"/>
          <w:p w14:paraId="78AAA178" w14:textId="77777777" w:rsidR="00614C66" w:rsidRDefault="00614C66" w:rsidP="002F02A1">
            <w:r>
              <w:t>Public Health Seattle and King County: www.kingcounty.gov/covid</w:t>
            </w:r>
          </w:p>
          <w:p w14:paraId="08FBCB54" w14:textId="77777777" w:rsidR="00614C66" w:rsidRDefault="00614C66" w:rsidP="00C02488"/>
        </w:tc>
      </w:tr>
      <w:tr w:rsidR="00614C66" w14:paraId="69529C61" w14:textId="77777777" w:rsidTr="00627BDE">
        <w:tc>
          <w:tcPr>
            <w:tcW w:w="2151" w:type="dxa"/>
          </w:tcPr>
          <w:p w14:paraId="73095F25" w14:textId="626A73F7" w:rsidR="00614C66" w:rsidRDefault="00614C66" w:rsidP="00C02488">
            <w:r>
              <w:t>Promote Poster – Answer the Phone</w:t>
            </w:r>
          </w:p>
        </w:tc>
        <w:tc>
          <w:tcPr>
            <w:tcW w:w="1147" w:type="dxa"/>
          </w:tcPr>
          <w:p w14:paraId="4993FEC2" w14:textId="0CF961AC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6FC6DF37" w14:textId="5863BA5C" w:rsidR="00614C66" w:rsidRPr="00287C27" w:rsidRDefault="00614C66" w:rsidP="00B341A0">
            <w:r w:rsidRPr="006822EF">
              <w:t>GV_COVID_Poster-RespondQuickly.png</w:t>
            </w:r>
          </w:p>
        </w:tc>
        <w:tc>
          <w:tcPr>
            <w:tcW w:w="2236" w:type="dxa"/>
          </w:tcPr>
          <w:p w14:paraId="04F1374A" w14:textId="77777777" w:rsidR="00614C66" w:rsidRDefault="00614C66" w:rsidP="00B341A0">
            <w:pPr>
              <w:rPr>
                <w:rFonts w:cstheme="minorHAnsi"/>
              </w:rPr>
            </w:pPr>
            <w:r w:rsidRPr="00287C27">
              <w:t xml:space="preserve">Spread the word, not the virus! Download posters </w:t>
            </w:r>
            <w:r>
              <w:t xml:space="preserve">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 xml:space="preserve"> and h</w:t>
            </w:r>
            <w:r w:rsidRPr="00287C27">
              <w:t xml:space="preserve">ang them up </w:t>
            </w:r>
            <w:r>
              <w:t>in your workplace or business. Share the steps everyone can follow if they</w:t>
            </w:r>
            <w:r w:rsidRPr="00741193">
              <w:rPr>
                <w:rFonts w:cstheme="minorHAnsi"/>
              </w:rPr>
              <w:t xml:space="preserve"> think </w:t>
            </w:r>
            <w:r>
              <w:rPr>
                <w:rFonts w:cstheme="minorHAnsi"/>
              </w:rPr>
              <w:t xml:space="preserve">they </w:t>
            </w:r>
            <w:r w:rsidRPr="00741193">
              <w:rPr>
                <w:rFonts w:cstheme="minorHAnsi"/>
              </w:rPr>
              <w:t>might have #COVID19 or</w:t>
            </w:r>
            <w:r>
              <w:rPr>
                <w:rFonts w:cstheme="minorHAnsi"/>
              </w:rPr>
              <w:t xml:space="preserve"> if they</w:t>
            </w:r>
            <w:r w:rsidRPr="00741193">
              <w:rPr>
                <w:rFonts w:cstheme="minorHAnsi"/>
              </w:rPr>
              <w:t xml:space="preserve"> know </w:t>
            </w:r>
            <w:r>
              <w:rPr>
                <w:rFonts w:cstheme="minorHAnsi"/>
              </w:rPr>
              <w:t>they</w:t>
            </w:r>
            <w:r w:rsidRPr="00741193">
              <w:rPr>
                <w:rFonts w:cstheme="minorHAnsi"/>
              </w:rPr>
              <w:t>’ve been exposed</w:t>
            </w:r>
            <w:r>
              <w:rPr>
                <w:rFonts w:cstheme="minorHAnsi"/>
              </w:rPr>
              <w:t xml:space="preserve">. </w:t>
            </w:r>
          </w:p>
          <w:p w14:paraId="3DB20C7A" w14:textId="61BF14FB" w:rsidR="00614C66" w:rsidRPr="00F51409" w:rsidRDefault="00614C66" w:rsidP="00C02488"/>
        </w:tc>
        <w:tc>
          <w:tcPr>
            <w:tcW w:w="2903" w:type="dxa"/>
          </w:tcPr>
          <w:p w14:paraId="34E2B985" w14:textId="77777777" w:rsidR="00614C66" w:rsidRDefault="00614C66" w:rsidP="002F02A1">
            <w:r>
              <w:t>WA DOH: www.coronavirus.wa.gov</w:t>
            </w:r>
          </w:p>
          <w:p w14:paraId="78F40086" w14:textId="77777777" w:rsidR="00614C66" w:rsidRDefault="00614C66" w:rsidP="002F02A1"/>
          <w:p w14:paraId="43C51362" w14:textId="77777777" w:rsidR="00614C66" w:rsidRDefault="00614C66" w:rsidP="002F02A1">
            <w:r>
              <w:t>Public Health Seattle and King County: www.kingcounty.gov/covid</w:t>
            </w:r>
          </w:p>
          <w:p w14:paraId="72956BB9" w14:textId="77777777" w:rsidR="00614C66" w:rsidRDefault="00614C66" w:rsidP="00C02488"/>
        </w:tc>
      </w:tr>
      <w:tr w:rsidR="00614C66" w14:paraId="7A2E1053" w14:textId="77777777" w:rsidTr="00627BDE">
        <w:tc>
          <w:tcPr>
            <w:tcW w:w="2151" w:type="dxa"/>
          </w:tcPr>
          <w:p w14:paraId="5C3E7345" w14:textId="6D1D6660" w:rsidR="00614C66" w:rsidRDefault="00614C66" w:rsidP="00C02488">
            <w:r>
              <w:t>Focus on “Stay home” message</w:t>
            </w:r>
          </w:p>
        </w:tc>
        <w:tc>
          <w:tcPr>
            <w:tcW w:w="1147" w:type="dxa"/>
          </w:tcPr>
          <w:p w14:paraId="62D90E15" w14:textId="7BA285D7" w:rsidR="00614C66" w:rsidRDefault="00614C66" w:rsidP="00C02488">
            <w:r>
              <w:t>Static/Gif</w:t>
            </w:r>
          </w:p>
        </w:tc>
        <w:tc>
          <w:tcPr>
            <w:tcW w:w="4747" w:type="dxa"/>
          </w:tcPr>
          <w:p w14:paraId="0C0D24C3" w14:textId="7C19FC93" w:rsidR="00614C66" w:rsidRPr="00287C27" w:rsidRDefault="00614C66" w:rsidP="00B341A0">
            <w:r w:rsidRPr="006822EF">
              <w:rPr>
                <w:rFonts w:cstheme="minorHAnsi"/>
              </w:rPr>
              <w:t>GV_COVID_ExposureTime.gif</w:t>
            </w:r>
          </w:p>
        </w:tc>
        <w:tc>
          <w:tcPr>
            <w:tcW w:w="2236" w:type="dxa"/>
          </w:tcPr>
          <w:p w14:paraId="0BFB9E53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 xml:space="preserve">Here’s what to do if you think you might have </w:t>
            </w:r>
            <w:r>
              <w:rPr>
                <w:rFonts w:cstheme="minorHAnsi"/>
              </w:rPr>
              <w:t>#</w:t>
            </w:r>
            <w:r w:rsidRPr="00046CEC">
              <w:rPr>
                <w:rFonts w:cstheme="minorHAnsi"/>
              </w:rPr>
              <w:t xml:space="preserve">COVID19 or </w:t>
            </w:r>
            <w:r>
              <w:rPr>
                <w:rFonts w:cstheme="minorHAnsi"/>
              </w:rPr>
              <w:t xml:space="preserve">if you </w:t>
            </w:r>
            <w:r w:rsidRPr="00046CEC">
              <w:rPr>
                <w:rFonts w:cstheme="minorHAnsi"/>
              </w:rPr>
              <w:t>know you’ve been exposed:</w:t>
            </w:r>
          </w:p>
          <w:p w14:paraId="4EF580A3" w14:textId="77777777" w:rsidR="00614C66" w:rsidRDefault="00614C66" w:rsidP="005721B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5721BE">
              <w:rPr>
                <w:rFonts w:cstheme="minorHAnsi"/>
              </w:rPr>
              <w:t>Stay home</w:t>
            </w:r>
            <w:r>
              <w:rPr>
                <w:rFonts w:cstheme="minorHAnsi"/>
              </w:rPr>
              <w:t>.</w:t>
            </w:r>
          </w:p>
          <w:p w14:paraId="3B54C6AE" w14:textId="77777777" w:rsidR="00614C66" w:rsidRDefault="00614C66" w:rsidP="005721B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5721BE">
              <w:rPr>
                <w:rFonts w:cstheme="minorHAnsi"/>
              </w:rPr>
              <w:t>et tested</w:t>
            </w:r>
          </w:p>
          <w:p w14:paraId="3E56D668" w14:textId="77777777" w:rsidR="00614C66" w:rsidRPr="005721BE" w:rsidRDefault="00614C66" w:rsidP="005721B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5721BE">
              <w:rPr>
                <w:rFonts w:cstheme="minorHAnsi"/>
              </w:rPr>
              <w:t>espond quickly</w:t>
            </w:r>
            <w:r>
              <w:rPr>
                <w:rFonts w:cstheme="minorHAnsi"/>
              </w:rPr>
              <w:t>.</w:t>
            </w:r>
            <w:r w:rsidRPr="005721BE">
              <w:rPr>
                <w:rFonts w:cstheme="minorHAnsi"/>
              </w:rPr>
              <w:t xml:space="preserve"> </w:t>
            </w:r>
          </w:p>
          <w:p w14:paraId="246C1B6A" w14:textId="77777777" w:rsidR="00614C66" w:rsidRDefault="00614C66" w:rsidP="00CE5C13">
            <w:pPr>
              <w:rPr>
                <w:color w:val="FF0000"/>
              </w:rPr>
            </w:pPr>
          </w:p>
          <w:p w14:paraId="62647DDC" w14:textId="77777777" w:rsidR="00614C66" w:rsidRDefault="00614C66" w:rsidP="00CE5C13">
            <w:pPr>
              <w:rPr>
                <w:rFonts w:cstheme="minorHAnsi"/>
                <w:color w:val="000000"/>
              </w:rPr>
            </w:pPr>
            <w:r>
              <w:t xml:space="preserve">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>.</w:t>
            </w:r>
          </w:p>
          <w:p w14:paraId="20B7E9AB" w14:textId="3295A5BF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443D3E48" w14:textId="77777777" w:rsidR="00614C66" w:rsidRDefault="00614C66" w:rsidP="00CE5C13">
            <w:r>
              <w:lastRenderedPageBreak/>
              <w:t>WA DOH: www.coronavirus.wa.gov</w:t>
            </w:r>
          </w:p>
          <w:p w14:paraId="7C8B366E" w14:textId="77777777" w:rsidR="00614C66" w:rsidRDefault="00614C66" w:rsidP="00CE5C13"/>
          <w:p w14:paraId="03B417D8" w14:textId="77777777" w:rsidR="00614C66" w:rsidRDefault="00614C66" w:rsidP="00CE5C13">
            <w:r>
              <w:t>Public Health Seattle and King County: www.kingcounty.gov/covid</w:t>
            </w:r>
          </w:p>
          <w:p w14:paraId="4A8C0F26" w14:textId="77777777" w:rsidR="00614C66" w:rsidRDefault="00614C66" w:rsidP="00C02488"/>
        </w:tc>
      </w:tr>
      <w:tr w:rsidR="00614C66" w14:paraId="7196798B" w14:textId="29465AA1" w:rsidTr="00627BDE">
        <w:tc>
          <w:tcPr>
            <w:tcW w:w="2151" w:type="dxa"/>
          </w:tcPr>
          <w:p w14:paraId="375055DE" w14:textId="2F0372F1" w:rsidR="00614C66" w:rsidRDefault="00614C66" w:rsidP="00C02488"/>
        </w:tc>
        <w:tc>
          <w:tcPr>
            <w:tcW w:w="1147" w:type="dxa"/>
          </w:tcPr>
          <w:p w14:paraId="4EAEB807" w14:textId="3F82D823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374CA017" w14:textId="3C78EBCA" w:rsidR="00614C66" w:rsidRPr="00046CEC" w:rsidRDefault="00614C66" w:rsidP="00046CEC">
            <w:pPr>
              <w:rPr>
                <w:rFonts w:cstheme="minorHAnsi"/>
              </w:rPr>
            </w:pPr>
            <w:r w:rsidRPr="006822EF">
              <w:rPr>
                <w:rFonts w:cstheme="minorHAnsi"/>
              </w:rPr>
              <w:t>GV_COVID_GroceriesAndSupplies.gif</w:t>
            </w:r>
          </w:p>
        </w:tc>
        <w:tc>
          <w:tcPr>
            <w:tcW w:w="2236" w:type="dxa"/>
          </w:tcPr>
          <w:p w14:paraId="05FA7190" w14:textId="77777777" w:rsidR="00614C66" w:rsidRDefault="00614C66" w:rsidP="00C02488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If you’re not feeling well</w:t>
            </w:r>
            <w:r>
              <w:rPr>
                <w:rFonts w:cstheme="minorHAnsi"/>
              </w:rPr>
              <w:t xml:space="preserve"> and think you might have #COVID19</w:t>
            </w:r>
            <w:r w:rsidRPr="00046CEC">
              <w:rPr>
                <w:rFonts w:cstheme="minorHAnsi"/>
              </w:rPr>
              <w:t>, stay home, even if you have mild symptoms. If you were in contact with someone</w:t>
            </w:r>
            <w:r>
              <w:rPr>
                <w:rFonts w:cstheme="minorHAnsi"/>
              </w:rPr>
              <w:t xml:space="preserve"> who’s sick</w:t>
            </w:r>
            <w:r w:rsidRPr="00046CEC">
              <w:rPr>
                <w:rFonts w:cstheme="minorHAnsi"/>
              </w:rPr>
              <w:t>, stay home while you watch for symptoms.</w:t>
            </w:r>
            <w:r>
              <w:rPr>
                <w:rFonts w:cstheme="minorHAnsi"/>
              </w:rPr>
              <w:t xml:space="preserve"> </w:t>
            </w:r>
          </w:p>
          <w:p w14:paraId="73E3583B" w14:textId="77777777" w:rsidR="00614C66" w:rsidRDefault="00614C66" w:rsidP="00C02488">
            <w:pPr>
              <w:rPr>
                <w:rFonts w:cstheme="minorHAnsi"/>
                <w:color w:val="000000"/>
              </w:rPr>
            </w:pPr>
          </w:p>
          <w:p w14:paraId="73BCD51A" w14:textId="77777777" w:rsidR="00614C66" w:rsidRDefault="00614C66" w:rsidP="00C02488">
            <w:pPr>
              <w:rPr>
                <w:rFonts w:cstheme="minorHAnsi"/>
                <w:color w:val="000000"/>
              </w:rPr>
            </w:pPr>
            <w:r w:rsidRPr="00046CEC">
              <w:rPr>
                <w:rFonts w:cstheme="minorHAnsi"/>
                <w:color w:val="000000"/>
              </w:rPr>
              <w:t>Help may be available to get groceries or supplies.</w:t>
            </w:r>
            <w:r>
              <w:t xml:space="preserve">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>.</w:t>
            </w:r>
          </w:p>
          <w:p w14:paraId="1316ED33" w14:textId="0AD1EC03" w:rsidR="00614C66" w:rsidRPr="00D8551A" w:rsidRDefault="00614C66" w:rsidP="00CE5C13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2E484873" w14:textId="77777777" w:rsidR="00614C66" w:rsidRDefault="00614C66" w:rsidP="002F02A1">
            <w:r>
              <w:t>WA DOH: www.coronavirus.wa.gov</w:t>
            </w:r>
          </w:p>
          <w:p w14:paraId="26101CF3" w14:textId="77777777" w:rsidR="00614C66" w:rsidRDefault="00614C66" w:rsidP="002F02A1"/>
          <w:p w14:paraId="53336075" w14:textId="77777777" w:rsidR="00614C66" w:rsidRDefault="00614C66" w:rsidP="002F02A1">
            <w:r>
              <w:t>Public Health Seattle and King County: www.kingcounty.gov/covid</w:t>
            </w:r>
          </w:p>
          <w:p w14:paraId="0B0FA224" w14:textId="77777777" w:rsidR="00614C66" w:rsidRDefault="00614C66" w:rsidP="00C02488"/>
        </w:tc>
      </w:tr>
      <w:tr w:rsidR="00614C66" w14:paraId="0D8784FD" w14:textId="77777777" w:rsidTr="00627BDE">
        <w:tc>
          <w:tcPr>
            <w:tcW w:w="2151" w:type="dxa"/>
          </w:tcPr>
          <w:p w14:paraId="62297D29" w14:textId="77777777" w:rsidR="00614C66" w:rsidRDefault="00614C66" w:rsidP="00C02488"/>
        </w:tc>
        <w:tc>
          <w:tcPr>
            <w:tcW w:w="1147" w:type="dxa"/>
          </w:tcPr>
          <w:p w14:paraId="3BB0512C" w14:textId="57E34747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3943C3D2" w14:textId="38DF1512" w:rsidR="00614C66" w:rsidRPr="00046CEC" w:rsidRDefault="00614C66" w:rsidP="00C02488">
            <w:pPr>
              <w:rPr>
                <w:rFonts w:cstheme="minorHAnsi"/>
              </w:rPr>
            </w:pPr>
            <w:r w:rsidRPr="006822EF">
              <w:t>GV_COVID_GIFs_Symptoms.gif</w:t>
            </w:r>
          </w:p>
        </w:tc>
        <w:tc>
          <w:tcPr>
            <w:tcW w:w="2236" w:type="dxa"/>
          </w:tcPr>
          <w:p w14:paraId="61382955" w14:textId="77777777" w:rsidR="00614C66" w:rsidRDefault="00614C66" w:rsidP="00C02488">
            <w:r w:rsidRPr="00046CEC">
              <w:t xml:space="preserve">#DYK the symptoms of #COVID19? </w:t>
            </w:r>
          </w:p>
          <w:p w14:paraId="42967AE5" w14:textId="77777777" w:rsidR="00614C66" w:rsidRDefault="00614C66" w:rsidP="00C02488"/>
          <w:p w14:paraId="21F574F1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Fever or chills</w:t>
            </w:r>
          </w:p>
          <w:p w14:paraId="6093FB8B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Cough</w:t>
            </w:r>
          </w:p>
          <w:p w14:paraId="2825F3F7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lastRenderedPageBreak/>
              <w:t>• Shortness of breath or difficulty breathing</w:t>
            </w:r>
          </w:p>
          <w:p w14:paraId="530D16DB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Fatigue</w:t>
            </w:r>
          </w:p>
          <w:p w14:paraId="3832BE61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Muscle or body aches</w:t>
            </w:r>
          </w:p>
          <w:p w14:paraId="0DBE5B85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Headache</w:t>
            </w:r>
          </w:p>
          <w:p w14:paraId="5AC9AD58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 xml:space="preserve">• New loss of taste or smell </w:t>
            </w:r>
          </w:p>
          <w:p w14:paraId="060BF35F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Sore throat</w:t>
            </w:r>
          </w:p>
          <w:p w14:paraId="1384344B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 xml:space="preserve">• Congestion or runny nose </w:t>
            </w:r>
          </w:p>
          <w:p w14:paraId="51D6DE3D" w14:textId="77777777" w:rsidR="00614C66" w:rsidRPr="00046CEC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Nausea or vomiting</w:t>
            </w:r>
          </w:p>
          <w:p w14:paraId="3B189E75" w14:textId="77777777" w:rsidR="00614C66" w:rsidRDefault="00614C66" w:rsidP="00046CEC">
            <w:pPr>
              <w:rPr>
                <w:rFonts w:cstheme="minorHAnsi"/>
              </w:rPr>
            </w:pPr>
            <w:r w:rsidRPr="00046CEC">
              <w:rPr>
                <w:rFonts w:cstheme="minorHAnsi"/>
              </w:rPr>
              <w:t>• Diarrhea</w:t>
            </w:r>
          </w:p>
          <w:p w14:paraId="3A83AF3E" w14:textId="77777777" w:rsidR="00614C66" w:rsidRPr="00046CEC" w:rsidRDefault="00614C66" w:rsidP="00046CEC">
            <w:pPr>
              <w:rPr>
                <w:rFonts w:cstheme="minorHAnsi"/>
              </w:rPr>
            </w:pPr>
          </w:p>
          <w:p w14:paraId="68E6B4F6" w14:textId="77777777" w:rsidR="00614C66" w:rsidRDefault="00614C66" w:rsidP="00C02488">
            <w:r>
              <w:t>If you know the</w:t>
            </w:r>
            <w:r w:rsidRPr="00741193">
              <w:t xml:space="preserve"> symptoms</w:t>
            </w:r>
            <w:r>
              <w:t>,</w:t>
            </w:r>
            <w:r w:rsidRPr="00741193">
              <w:t xml:space="preserve"> you can </w:t>
            </w:r>
            <w:r>
              <w:t>watch out for them!</w:t>
            </w:r>
          </w:p>
          <w:p w14:paraId="4D8C8752" w14:textId="11183CAF" w:rsidR="00614C66" w:rsidRPr="00046CEC" w:rsidRDefault="00614C66" w:rsidP="00C02488">
            <w:pPr>
              <w:rPr>
                <w:rFonts w:cstheme="minorHAnsi"/>
                <w:color w:val="FF0000"/>
              </w:rPr>
            </w:pPr>
          </w:p>
        </w:tc>
        <w:tc>
          <w:tcPr>
            <w:tcW w:w="2903" w:type="dxa"/>
          </w:tcPr>
          <w:p w14:paraId="23304303" w14:textId="77777777" w:rsidR="00614C66" w:rsidRDefault="00614C66" w:rsidP="00C02488"/>
        </w:tc>
      </w:tr>
      <w:tr w:rsidR="00614C66" w14:paraId="31057B01" w14:textId="77777777" w:rsidTr="00627BDE">
        <w:tc>
          <w:tcPr>
            <w:tcW w:w="2151" w:type="dxa"/>
          </w:tcPr>
          <w:p w14:paraId="4E5D18B0" w14:textId="77777777" w:rsidR="00614C66" w:rsidRDefault="00614C66" w:rsidP="00C02488"/>
        </w:tc>
        <w:tc>
          <w:tcPr>
            <w:tcW w:w="1147" w:type="dxa"/>
          </w:tcPr>
          <w:p w14:paraId="74D2AF69" w14:textId="5EEFF164" w:rsidR="00614C66" w:rsidRDefault="00614C66" w:rsidP="00C02488">
            <w:r>
              <w:t>Video Clip</w:t>
            </w:r>
          </w:p>
        </w:tc>
        <w:tc>
          <w:tcPr>
            <w:tcW w:w="4747" w:type="dxa"/>
          </w:tcPr>
          <w:p w14:paraId="04A5D527" w14:textId="167E60B0" w:rsidR="00614C66" w:rsidRPr="00046CEC" w:rsidRDefault="00614C66" w:rsidP="00C02488">
            <w:r w:rsidRPr="006822EF">
              <w:rPr>
                <w:rFonts w:cstheme="minorHAnsi"/>
              </w:rPr>
              <w:t>GV_COVID_SM_English_StayHome.mp4</w:t>
            </w:r>
            <w:r>
              <w:rPr>
                <w:rFonts w:cstheme="minorHAnsi"/>
              </w:rPr>
              <w:br/>
            </w:r>
            <w:r w:rsidRPr="006822EF">
              <w:rPr>
                <w:rFonts w:cstheme="minorHAnsi"/>
              </w:rPr>
              <w:t>GV_COVID_SM_Spanish_StayHome.mp4</w:t>
            </w:r>
          </w:p>
        </w:tc>
        <w:tc>
          <w:tcPr>
            <w:tcW w:w="2236" w:type="dxa"/>
          </w:tcPr>
          <w:p w14:paraId="09500EFE" w14:textId="77777777" w:rsidR="00614C66" w:rsidRDefault="00614C66" w:rsidP="007411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>If you think you might have #COVID19 or</w:t>
            </w:r>
            <w:r>
              <w:rPr>
                <w:rFonts w:cstheme="minorHAnsi"/>
              </w:rPr>
              <w:t xml:space="preserve"> if you</w:t>
            </w:r>
            <w:r w:rsidRPr="00741193">
              <w:rPr>
                <w:rFonts w:cstheme="minorHAnsi"/>
              </w:rPr>
              <w:t xml:space="preserve"> know you’ve been exposed, </w:t>
            </w:r>
            <w:r>
              <w:rPr>
                <w:rFonts w:cstheme="minorHAnsi"/>
              </w:rPr>
              <w:t>s</w:t>
            </w:r>
            <w:r w:rsidRPr="00741193">
              <w:rPr>
                <w:rFonts w:cstheme="minorHAnsi"/>
              </w:rPr>
              <w:t xml:space="preserve">tay </w:t>
            </w:r>
            <w:r>
              <w:rPr>
                <w:rFonts w:cstheme="minorHAnsi"/>
              </w:rPr>
              <w:t>h</w:t>
            </w:r>
            <w:r w:rsidRPr="00741193">
              <w:rPr>
                <w:rFonts w:cstheme="minorHAnsi"/>
              </w:rPr>
              <w:t xml:space="preserve">ome.  </w:t>
            </w:r>
          </w:p>
          <w:p w14:paraId="5F5BCB96" w14:textId="77777777" w:rsidR="00614C66" w:rsidRDefault="00614C66" w:rsidP="007411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F9E24DD" w14:textId="77777777" w:rsidR="00614C66" w:rsidRPr="00741193" w:rsidRDefault="00614C66" w:rsidP="007411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>While you stay home:</w:t>
            </w:r>
          </w:p>
          <w:p w14:paraId="50F9174A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 xml:space="preserve">Try to stay away from other </w:t>
            </w:r>
            <w:r w:rsidRPr="00741193">
              <w:rPr>
                <w:rFonts w:cstheme="minorHAnsi"/>
              </w:rPr>
              <w:lastRenderedPageBreak/>
              <w:t xml:space="preserve">family members and pets. </w:t>
            </w:r>
          </w:p>
          <w:p w14:paraId="7EFF4606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 xml:space="preserve">If you can, stay in a separate room and use a separate bathroom and personal items. </w:t>
            </w:r>
          </w:p>
          <w:p w14:paraId="222E53B6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 xml:space="preserve">Wash your hands and clean surfaces frequently. </w:t>
            </w:r>
          </w:p>
          <w:p w14:paraId="664E2696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>Don’t have outside contacts.</w:t>
            </w:r>
          </w:p>
          <w:p w14:paraId="5F2B2E8B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>Don’t go to work or school outside the home.</w:t>
            </w:r>
          </w:p>
          <w:p w14:paraId="16A57379" w14:textId="77777777" w:rsidR="00614C66" w:rsidRPr="00741193" w:rsidRDefault="00614C66" w:rsidP="00741193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741193">
              <w:rPr>
                <w:rFonts w:cstheme="minorHAnsi"/>
              </w:rPr>
              <w:t>Help may be available to get groceries or supplies.</w:t>
            </w:r>
          </w:p>
          <w:p w14:paraId="644BAECA" w14:textId="77777777" w:rsidR="00614C66" w:rsidRPr="00D8551A" w:rsidRDefault="00614C66" w:rsidP="00C02488">
            <w:pPr>
              <w:rPr>
                <w:color w:val="FF0000"/>
              </w:rPr>
            </w:pPr>
          </w:p>
          <w:p w14:paraId="0C562F00" w14:textId="0CA5E24D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6155BB76" w14:textId="77777777" w:rsidR="00614C66" w:rsidRDefault="00614C66" w:rsidP="00C02488"/>
        </w:tc>
      </w:tr>
      <w:tr w:rsidR="00614C66" w14:paraId="14CCA96C" w14:textId="77777777" w:rsidTr="00627BDE">
        <w:tc>
          <w:tcPr>
            <w:tcW w:w="2151" w:type="dxa"/>
          </w:tcPr>
          <w:p w14:paraId="563D8F00" w14:textId="467D6050" w:rsidR="00614C66" w:rsidRDefault="00614C66" w:rsidP="00C02488">
            <w:r>
              <w:t>Focus on “Get tested” message</w:t>
            </w:r>
          </w:p>
        </w:tc>
        <w:tc>
          <w:tcPr>
            <w:tcW w:w="1147" w:type="dxa"/>
          </w:tcPr>
          <w:p w14:paraId="34D8B908" w14:textId="2963C373" w:rsidR="00614C66" w:rsidRDefault="00614C66" w:rsidP="00C02488">
            <w:r>
              <w:t>Static/Gif</w:t>
            </w:r>
          </w:p>
        </w:tc>
        <w:tc>
          <w:tcPr>
            <w:tcW w:w="4747" w:type="dxa"/>
          </w:tcPr>
          <w:p w14:paraId="30A8CB3C" w14:textId="0A8D53D9" w:rsidR="00614C66" w:rsidRPr="00741193" w:rsidRDefault="00614C66" w:rsidP="0074119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6822EF">
              <w:t>GV_COVID_Testing_Hospital.gif</w:t>
            </w:r>
          </w:p>
        </w:tc>
        <w:tc>
          <w:tcPr>
            <w:tcW w:w="2236" w:type="dxa"/>
          </w:tcPr>
          <w:p w14:paraId="6AD66500" w14:textId="77777777" w:rsidR="00614C66" w:rsidRDefault="00614C66" w:rsidP="00C02488">
            <w:r>
              <w:t>Free testing for #COVID19 may be available!</w:t>
            </w:r>
          </w:p>
          <w:p w14:paraId="3DEDA18B" w14:textId="77777777" w:rsidR="00614C66" w:rsidRDefault="00614C66" w:rsidP="00C02488"/>
          <w:p w14:paraId="605B24BD" w14:textId="77777777" w:rsidR="00614C66" w:rsidRPr="007C22F3" w:rsidRDefault="00614C66" w:rsidP="00C0248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Testing helps find and stop the spread of infections. Find a testing location and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>.</w:t>
            </w:r>
          </w:p>
          <w:p w14:paraId="09C199F6" w14:textId="77777777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239D5F4C" w14:textId="77777777" w:rsidR="00614C66" w:rsidRDefault="00614C66" w:rsidP="002F02A1">
            <w:r>
              <w:lastRenderedPageBreak/>
              <w:t>WA DOH: www.coronavirus.wa.gov</w:t>
            </w:r>
          </w:p>
          <w:p w14:paraId="675DAB04" w14:textId="77777777" w:rsidR="00614C66" w:rsidRDefault="00614C66" w:rsidP="002F02A1"/>
          <w:p w14:paraId="0F76B271" w14:textId="77777777" w:rsidR="00614C66" w:rsidRDefault="00614C66" w:rsidP="002F02A1">
            <w:r>
              <w:lastRenderedPageBreak/>
              <w:t>Public Health Seattle and King County: www.kingcounty.gov/covid</w:t>
            </w:r>
          </w:p>
          <w:p w14:paraId="633C210C" w14:textId="77777777" w:rsidR="00614C66" w:rsidRDefault="00614C66" w:rsidP="00C02488"/>
        </w:tc>
      </w:tr>
      <w:tr w:rsidR="00614C66" w14:paraId="6B0AAD26" w14:textId="71CBF5C6" w:rsidTr="00627BDE">
        <w:tc>
          <w:tcPr>
            <w:tcW w:w="2151" w:type="dxa"/>
          </w:tcPr>
          <w:p w14:paraId="51C75B61" w14:textId="57A84170" w:rsidR="00614C66" w:rsidRDefault="00614C66" w:rsidP="00C02488"/>
        </w:tc>
        <w:tc>
          <w:tcPr>
            <w:tcW w:w="1147" w:type="dxa"/>
          </w:tcPr>
          <w:p w14:paraId="0E830E0F" w14:textId="647C160D" w:rsidR="00614C66" w:rsidRDefault="00614C66" w:rsidP="00C02488">
            <w:r>
              <w:t>Static/Gif</w:t>
            </w:r>
          </w:p>
        </w:tc>
        <w:tc>
          <w:tcPr>
            <w:tcW w:w="4747" w:type="dxa"/>
          </w:tcPr>
          <w:p w14:paraId="775EFD24" w14:textId="0EEB772D" w:rsidR="00614C66" w:rsidRDefault="00614C66" w:rsidP="00C02488">
            <w:r w:rsidRPr="006822EF">
              <w:t>GV_COVID_Testing_DriveThrough.gif</w:t>
            </w:r>
          </w:p>
        </w:tc>
        <w:tc>
          <w:tcPr>
            <w:tcW w:w="2236" w:type="dxa"/>
          </w:tcPr>
          <w:p w14:paraId="7A47ADB8" w14:textId="77777777" w:rsidR="00614C66" w:rsidRDefault="00614C66" w:rsidP="007C22F3">
            <w:r>
              <w:t xml:space="preserve">Free testing for #COVID19 may be available! </w:t>
            </w:r>
          </w:p>
          <w:p w14:paraId="2AE06AC6" w14:textId="77777777" w:rsidR="00614C66" w:rsidRDefault="00614C66" w:rsidP="007C22F3"/>
          <w:p w14:paraId="7E6CFC60" w14:textId="77777777" w:rsidR="00614C66" w:rsidRDefault="00614C66" w:rsidP="007C22F3">
            <w:pPr>
              <w:rPr>
                <w:rFonts w:cstheme="minorHAnsi"/>
              </w:rPr>
            </w:pPr>
            <w:r w:rsidRPr="00741193">
              <w:t xml:space="preserve">If you think you might have #COVID19 or know you’ve been exposed, </w:t>
            </w:r>
            <w:r>
              <w:t>g</w:t>
            </w:r>
            <w:r w:rsidRPr="00741193">
              <w:rPr>
                <w:rFonts w:cstheme="minorHAnsi"/>
              </w:rPr>
              <w:t>et tested as soon as you can</w:t>
            </w:r>
            <w:r>
              <w:rPr>
                <w:rFonts w:cstheme="minorHAnsi"/>
              </w:rPr>
              <w:t xml:space="preserve">. </w:t>
            </w:r>
          </w:p>
          <w:p w14:paraId="361AF5E6" w14:textId="77777777" w:rsidR="00614C66" w:rsidRDefault="00614C66" w:rsidP="007C22F3">
            <w:pPr>
              <w:rPr>
                <w:rFonts w:cstheme="minorHAnsi"/>
              </w:rPr>
            </w:pPr>
          </w:p>
          <w:p w14:paraId="43583852" w14:textId="77777777" w:rsidR="00614C66" w:rsidRPr="007C22F3" w:rsidRDefault="00614C66" w:rsidP="007C22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Find a testing location and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  <w:r>
              <w:rPr>
                <w:rFonts w:cstheme="minorHAnsi"/>
              </w:rPr>
              <w:t>.</w:t>
            </w:r>
          </w:p>
          <w:p w14:paraId="10821FCD" w14:textId="30C892F3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2A756B5F" w14:textId="77777777" w:rsidR="00614C66" w:rsidRDefault="00614C66" w:rsidP="002F02A1">
            <w:r>
              <w:t>WA DOH: www.coronavirus.wa.gov</w:t>
            </w:r>
          </w:p>
          <w:p w14:paraId="75A4DD39" w14:textId="77777777" w:rsidR="00614C66" w:rsidRDefault="00614C66" w:rsidP="002F02A1"/>
          <w:p w14:paraId="50C7B902" w14:textId="77777777" w:rsidR="00614C66" w:rsidRDefault="00614C66" w:rsidP="002F02A1">
            <w:r>
              <w:t>Public Health Seattle and King County: www.kingcounty.gov/covid</w:t>
            </w:r>
          </w:p>
          <w:p w14:paraId="38A09DB3" w14:textId="77777777" w:rsidR="00614C66" w:rsidRDefault="00614C66" w:rsidP="00C02488"/>
        </w:tc>
      </w:tr>
      <w:tr w:rsidR="00614C66" w14:paraId="3C4816C0" w14:textId="77777777" w:rsidTr="00627BDE">
        <w:tc>
          <w:tcPr>
            <w:tcW w:w="2151" w:type="dxa"/>
          </w:tcPr>
          <w:p w14:paraId="4B7C2DA2" w14:textId="77777777" w:rsidR="00614C66" w:rsidRDefault="00614C66" w:rsidP="00C02488"/>
        </w:tc>
        <w:tc>
          <w:tcPr>
            <w:tcW w:w="1147" w:type="dxa"/>
          </w:tcPr>
          <w:p w14:paraId="7F9DA726" w14:textId="4D457511" w:rsidR="00614C66" w:rsidRDefault="00614C66" w:rsidP="00C02488">
            <w:r>
              <w:t>Video Clip</w:t>
            </w:r>
          </w:p>
        </w:tc>
        <w:tc>
          <w:tcPr>
            <w:tcW w:w="4747" w:type="dxa"/>
          </w:tcPr>
          <w:p w14:paraId="77CD0973" w14:textId="77777777" w:rsidR="00614C66" w:rsidRDefault="00614C66" w:rsidP="00C02488">
            <w:r w:rsidRPr="006822EF">
              <w:t>GV_COVID_SM_English_GetTested.mp4</w:t>
            </w:r>
          </w:p>
          <w:p w14:paraId="4A4CE474" w14:textId="0FF06C4D" w:rsidR="00614C66" w:rsidRDefault="00614C66" w:rsidP="007C22F3">
            <w:r w:rsidRPr="006822EF">
              <w:t>GV_COVID_SM_Spanish_GetTested.mp4</w:t>
            </w:r>
          </w:p>
        </w:tc>
        <w:tc>
          <w:tcPr>
            <w:tcW w:w="2236" w:type="dxa"/>
          </w:tcPr>
          <w:p w14:paraId="157792A1" w14:textId="77777777" w:rsidR="00614C66" w:rsidRPr="002F02A1" w:rsidRDefault="00614C66" w:rsidP="00C02488">
            <w:r w:rsidRPr="002F02A1">
              <w:t>If you think you might have #COVID19 or if you know you’ve been exposed, get tested as soon as you can.</w:t>
            </w:r>
          </w:p>
          <w:p w14:paraId="2740D6FF" w14:textId="77777777" w:rsidR="00614C66" w:rsidRDefault="00614C66" w:rsidP="00C02488">
            <w:pPr>
              <w:rPr>
                <w:color w:val="FF0000"/>
              </w:rPr>
            </w:pPr>
          </w:p>
          <w:p w14:paraId="7D84CA6D" w14:textId="77777777" w:rsidR="00614C66" w:rsidRPr="002F02A1" w:rsidRDefault="00614C66" w:rsidP="00C0248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Find a testing location and learn more at </w:t>
            </w:r>
            <w:r w:rsidRPr="004C48A9">
              <w:rPr>
                <w:rFonts w:cstheme="minorHAnsi"/>
                <w:highlight w:val="yellow"/>
              </w:rPr>
              <w:t>[INSERT LINK]</w:t>
            </w:r>
          </w:p>
          <w:p w14:paraId="6A56B6F9" w14:textId="77777777" w:rsidR="00614C66" w:rsidRPr="00D8551A" w:rsidRDefault="00614C66" w:rsidP="00C02488">
            <w:pPr>
              <w:rPr>
                <w:color w:val="FF0000"/>
              </w:rPr>
            </w:pPr>
          </w:p>
          <w:p w14:paraId="683CDD20" w14:textId="77777777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1BB66692" w14:textId="77777777" w:rsidR="00614C66" w:rsidRDefault="00614C66" w:rsidP="002F02A1">
            <w:r>
              <w:lastRenderedPageBreak/>
              <w:t>WA DOH: www.coronavirus.wa.gov</w:t>
            </w:r>
          </w:p>
          <w:p w14:paraId="3F89A909" w14:textId="77777777" w:rsidR="00614C66" w:rsidRDefault="00614C66" w:rsidP="002F02A1"/>
          <w:p w14:paraId="1F268860" w14:textId="77777777" w:rsidR="00614C66" w:rsidRDefault="00614C66" w:rsidP="002F02A1">
            <w:r>
              <w:t>Public Health Seattle and King County: www.kingcounty.gov/covid</w:t>
            </w:r>
          </w:p>
          <w:p w14:paraId="01FC0492" w14:textId="77777777" w:rsidR="00614C66" w:rsidRDefault="00614C66" w:rsidP="00C02488"/>
        </w:tc>
      </w:tr>
      <w:tr w:rsidR="00614C66" w14:paraId="01F61B35" w14:textId="77777777" w:rsidTr="00627BDE">
        <w:tc>
          <w:tcPr>
            <w:tcW w:w="2151" w:type="dxa"/>
          </w:tcPr>
          <w:p w14:paraId="244A9701" w14:textId="77777777" w:rsidR="00614C66" w:rsidRDefault="00614C66" w:rsidP="00C02488">
            <w:r>
              <w:t>Focus on “Respond quickly” message</w:t>
            </w:r>
          </w:p>
          <w:p w14:paraId="7CC9B539" w14:textId="798F68CB" w:rsidR="00614C66" w:rsidRDefault="00614C66" w:rsidP="00C02488"/>
        </w:tc>
        <w:tc>
          <w:tcPr>
            <w:tcW w:w="1147" w:type="dxa"/>
          </w:tcPr>
          <w:p w14:paraId="120977A4" w14:textId="133E4992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28A001FD" w14:textId="26F07493" w:rsidR="00614C66" w:rsidRPr="002F02A1" w:rsidRDefault="00614C66" w:rsidP="00C02488">
            <w:r w:rsidRPr="006822EF">
              <w:rPr>
                <w:rFonts w:cstheme="minorHAnsi"/>
              </w:rPr>
              <w:t>GV_COVID_ResponseAndContactTracer.gif</w:t>
            </w:r>
          </w:p>
        </w:tc>
        <w:tc>
          <w:tcPr>
            <w:tcW w:w="2236" w:type="dxa"/>
          </w:tcPr>
          <w:p w14:paraId="71B5028B" w14:textId="77777777" w:rsidR="00614C66" w:rsidRPr="00B341A0" w:rsidRDefault="00614C66" w:rsidP="00B341A0">
            <w:pPr>
              <w:rPr>
                <w:rFonts w:cstheme="minorHAnsi"/>
              </w:rPr>
            </w:pPr>
            <w:r w:rsidRPr="002F02A1">
              <w:rPr>
                <w:rFonts w:cstheme="minorHAnsi"/>
              </w:rPr>
              <w:t>If you think you might have #COVID19 or know you’ve been exposed, respond quickly when a contract trac</w:t>
            </w:r>
            <w:r>
              <w:rPr>
                <w:rFonts w:cstheme="minorHAnsi"/>
              </w:rPr>
              <w:t>ing interviewer</w:t>
            </w:r>
            <w:r w:rsidRPr="002F02A1">
              <w:rPr>
                <w:rFonts w:cstheme="minorHAnsi"/>
              </w:rPr>
              <w:t xml:space="preserve"> gets in touch.  </w:t>
            </w:r>
          </w:p>
          <w:p w14:paraId="482F71DA" w14:textId="77777777" w:rsidR="00614C66" w:rsidRDefault="00614C66" w:rsidP="00336E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5F2F8CA3" w14:textId="77777777" w:rsidR="00614C66" w:rsidRDefault="00614C66" w:rsidP="00CE5C1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E5C13">
              <w:rPr>
                <w:rFonts w:cstheme="minorHAnsi"/>
                <w:color w:val="000000"/>
              </w:rPr>
              <w:t>The interviewer</w:t>
            </w:r>
            <w:r>
              <w:rPr>
                <w:rFonts w:cstheme="minorHAnsi"/>
                <w:color w:val="000000"/>
              </w:rPr>
              <w:t>:</w:t>
            </w:r>
            <w:r w:rsidRPr="00CE5C13">
              <w:rPr>
                <w:rFonts w:cstheme="minorHAnsi"/>
                <w:color w:val="000000"/>
              </w:rPr>
              <w:br/>
              <w:t>• Will keep your information confidential. </w:t>
            </w:r>
            <w:r w:rsidRPr="00CE5C13">
              <w:rPr>
                <w:rFonts w:cstheme="minorHAnsi"/>
                <w:color w:val="000000"/>
              </w:rPr>
              <w:br/>
              <w:t>• Will help you understand what to do next and where to find resources. </w:t>
            </w:r>
            <w:r w:rsidRPr="00CE5C13">
              <w:rPr>
                <w:rFonts w:cstheme="minorHAnsi"/>
                <w:color w:val="000000"/>
              </w:rPr>
              <w:br/>
              <w:t xml:space="preserve">• Will keep your information private from your contacts, even if they ask. </w:t>
            </w:r>
          </w:p>
          <w:p w14:paraId="3E333E41" w14:textId="77777777" w:rsidR="00614C66" w:rsidRDefault="00614C66" w:rsidP="00CE5C1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E5C13">
              <w:rPr>
                <w:rFonts w:cstheme="minorHAnsi"/>
                <w:color w:val="000000"/>
              </w:rPr>
              <w:t xml:space="preserve">• Will never ask for your social security </w:t>
            </w:r>
            <w:r w:rsidRPr="00CE5C13">
              <w:rPr>
                <w:rFonts w:cstheme="minorHAnsi"/>
                <w:color w:val="000000"/>
              </w:rPr>
              <w:lastRenderedPageBreak/>
              <w:t>number, immigration status, or banking information.</w:t>
            </w:r>
          </w:p>
          <w:p w14:paraId="4EE812D0" w14:textId="77777777" w:rsidR="00614C66" w:rsidRDefault="00614C66" w:rsidP="00CE5C1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38268F2D" w14:textId="77777777" w:rsidR="00614C66" w:rsidRPr="00CE5C13" w:rsidRDefault="00614C66" w:rsidP="00CE5C13">
            <w:pPr>
              <w:rPr>
                <w:rFonts w:cstheme="minorHAnsi"/>
              </w:rPr>
            </w:pPr>
            <w:r w:rsidRPr="00CE5C13">
              <w:t xml:space="preserve">Find out more about contact tracing at </w:t>
            </w:r>
            <w:r w:rsidRPr="00CE5C13">
              <w:rPr>
                <w:rFonts w:cstheme="minorHAnsi"/>
                <w:highlight w:val="yellow"/>
              </w:rPr>
              <w:t>[INSERT LINK]</w:t>
            </w:r>
          </w:p>
          <w:p w14:paraId="726122BE" w14:textId="77777777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3A4F947A" w14:textId="77777777" w:rsidR="00614C66" w:rsidRDefault="00614C66" w:rsidP="00CE5C13">
            <w:r>
              <w:lastRenderedPageBreak/>
              <w:t>WA DOH: www.coronavirus.wa.gov</w:t>
            </w:r>
          </w:p>
          <w:p w14:paraId="19FFF213" w14:textId="77777777" w:rsidR="00614C66" w:rsidRDefault="00614C66" w:rsidP="00CE5C13"/>
          <w:p w14:paraId="0AF69002" w14:textId="77777777" w:rsidR="00614C66" w:rsidRDefault="00614C66" w:rsidP="00CE5C13">
            <w:r>
              <w:t>Public Health Seattle and King County: www.kingcounty.gov/covid</w:t>
            </w:r>
          </w:p>
          <w:p w14:paraId="137EC91D" w14:textId="77777777" w:rsidR="00614C66" w:rsidRDefault="00614C66" w:rsidP="00C02488"/>
        </w:tc>
      </w:tr>
      <w:tr w:rsidR="00614C66" w14:paraId="060E5D65" w14:textId="04CE9DBE" w:rsidTr="00627BDE">
        <w:tc>
          <w:tcPr>
            <w:tcW w:w="2151" w:type="dxa"/>
          </w:tcPr>
          <w:p w14:paraId="014728F5" w14:textId="280F2294" w:rsidR="00614C66" w:rsidRDefault="00614C66" w:rsidP="00C02488"/>
        </w:tc>
        <w:tc>
          <w:tcPr>
            <w:tcW w:w="1147" w:type="dxa"/>
          </w:tcPr>
          <w:p w14:paraId="40029B0E" w14:textId="702D92A3" w:rsidR="00614C66" w:rsidRDefault="00614C66" w:rsidP="00C02488">
            <w:r>
              <w:t>Static/Gif</w:t>
            </w:r>
          </w:p>
        </w:tc>
        <w:tc>
          <w:tcPr>
            <w:tcW w:w="4747" w:type="dxa"/>
          </w:tcPr>
          <w:p w14:paraId="45B76A4D" w14:textId="2CABB33D" w:rsidR="00614C66" w:rsidRPr="002F02A1" w:rsidRDefault="00614C66" w:rsidP="00B341A0">
            <w:pPr>
              <w:rPr>
                <w:rFonts w:cstheme="minorHAnsi"/>
              </w:rPr>
            </w:pPr>
            <w:r w:rsidRPr="006822EF">
              <w:rPr>
                <w:rFonts w:cstheme="minorHAnsi"/>
              </w:rPr>
              <w:t>GV_COVID_Response.gif</w:t>
            </w:r>
          </w:p>
        </w:tc>
        <w:tc>
          <w:tcPr>
            <w:tcW w:w="2236" w:type="dxa"/>
          </w:tcPr>
          <w:p w14:paraId="5207EA8C" w14:textId="77777777" w:rsidR="00614C66" w:rsidRPr="002F02A1" w:rsidRDefault="00614C66" w:rsidP="002F02A1">
            <w:pPr>
              <w:rPr>
                <w:rFonts w:cstheme="minorHAnsi"/>
              </w:rPr>
            </w:pPr>
            <w:r w:rsidRPr="002F02A1">
              <w:rPr>
                <w:rFonts w:cstheme="minorHAnsi"/>
              </w:rPr>
              <w:t xml:space="preserve">If you think you might have #COVID19 or know you’ve been exposed, respond quickly when a contract tracer gets in touch.  </w:t>
            </w:r>
          </w:p>
          <w:p w14:paraId="14BDF054" w14:textId="77777777" w:rsidR="00614C66" w:rsidRPr="002F02A1" w:rsidRDefault="00614C66" w:rsidP="00336E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They’</w:t>
            </w:r>
            <w:r w:rsidRPr="002F02A1">
              <w:rPr>
                <w:rFonts w:cstheme="minorHAnsi"/>
                <w:color w:val="000000"/>
              </w:rPr>
              <w:t>ll ask about people you’ve been in close contact with</w:t>
            </w:r>
            <w:r>
              <w:rPr>
                <w:rFonts w:cstheme="minorHAnsi"/>
                <w:color w:val="000000"/>
              </w:rPr>
              <w:t>. They can help you figure out what to do next and where to find resources.</w:t>
            </w:r>
          </w:p>
          <w:p w14:paraId="55B97678" w14:textId="77777777" w:rsidR="00614C66" w:rsidRDefault="00614C66" w:rsidP="00C02488">
            <w:pPr>
              <w:rPr>
                <w:color w:val="FF0000"/>
              </w:rPr>
            </w:pPr>
          </w:p>
          <w:p w14:paraId="4702BD06" w14:textId="77777777" w:rsidR="00614C66" w:rsidRDefault="00614C66" w:rsidP="00C02488">
            <w:pPr>
              <w:rPr>
                <w:rFonts w:cstheme="minorHAnsi"/>
              </w:rPr>
            </w:pPr>
            <w:r w:rsidRPr="00CE5C13">
              <w:t xml:space="preserve">Find out more about contact tracing at </w:t>
            </w:r>
            <w:r w:rsidRPr="00CE5C13">
              <w:rPr>
                <w:rFonts w:cstheme="minorHAnsi"/>
                <w:highlight w:val="yellow"/>
              </w:rPr>
              <w:t>[INSERT LINK]</w:t>
            </w:r>
          </w:p>
          <w:p w14:paraId="4513075D" w14:textId="6ACCB9E4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4F1A6A71" w14:textId="77777777" w:rsidR="00614C66" w:rsidRDefault="00614C66" w:rsidP="00CE5C13">
            <w:r>
              <w:t>WA DOH: www.coronavirus.wa.gov</w:t>
            </w:r>
          </w:p>
          <w:p w14:paraId="43725408" w14:textId="77777777" w:rsidR="00614C66" w:rsidRDefault="00614C66" w:rsidP="00CE5C13"/>
          <w:p w14:paraId="140E8EBA" w14:textId="77777777" w:rsidR="00614C66" w:rsidRDefault="00614C66" w:rsidP="00CE5C13">
            <w:r>
              <w:t>Public Health Seattle and King County: www.kingcounty.gov/covid</w:t>
            </w:r>
          </w:p>
          <w:p w14:paraId="058640F8" w14:textId="77777777" w:rsidR="00614C66" w:rsidRDefault="00614C66" w:rsidP="00C02488"/>
        </w:tc>
      </w:tr>
      <w:tr w:rsidR="00614C66" w14:paraId="6549131A" w14:textId="77777777" w:rsidTr="00627BDE">
        <w:tc>
          <w:tcPr>
            <w:tcW w:w="2151" w:type="dxa"/>
          </w:tcPr>
          <w:p w14:paraId="635FA463" w14:textId="77777777" w:rsidR="00614C66" w:rsidRDefault="00614C66" w:rsidP="00C02488"/>
        </w:tc>
        <w:tc>
          <w:tcPr>
            <w:tcW w:w="1147" w:type="dxa"/>
          </w:tcPr>
          <w:p w14:paraId="12E39386" w14:textId="6E350ACA" w:rsidR="00614C66" w:rsidRDefault="00614C66" w:rsidP="00C02488">
            <w:r>
              <w:t>Video Clip</w:t>
            </w:r>
          </w:p>
        </w:tc>
        <w:tc>
          <w:tcPr>
            <w:tcW w:w="4747" w:type="dxa"/>
          </w:tcPr>
          <w:p w14:paraId="50CCCDE7" w14:textId="08DE9CBF" w:rsidR="00614C66" w:rsidRPr="002F02A1" w:rsidRDefault="00614C66" w:rsidP="002F02A1">
            <w:pPr>
              <w:rPr>
                <w:rFonts w:cstheme="minorHAnsi"/>
              </w:rPr>
            </w:pPr>
            <w:r w:rsidRPr="006822EF">
              <w:t>GV_COVID_SM_English_RespondQuickly.mp4</w:t>
            </w:r>
            <w:r>
              <w:br/>
            </w:r>
            <w:r w:rsidRPr="006822EF">
              <w:t>GV_COVID_SM_Spanish_RespondQuickly.mp4</w:t>
            </w:r>
          </w:p>
        </w:tc>
        <w:tc>
          <w:tcPr>
            <w:tcW w:w="2236" w:type="dxa"/>
          </w:tcPr>
          <w:p w14:paraId="5F300B39" w14:textId="77777777" w:rsidR="00614C66" w:rsidRDefault="00614C66" w:rsidP="002F02A1">
            <w:pPr>
              <w:rPr>
                <w:rFonts w:cstheme="minorHAnsi"/>
              </w:rPr>
            </w:pPr>
            <w:r w:rsidRPr="00741193">
              <w:t xml:space="preserve">If you think you might have #COVID19 or know you’ve been exposed, </w:t>
            </w:r>
            <w:r>
              <w:t xml:space="preserve">respond quickly when a contract tracer gets in touch. </w:t>
            </w:r>
            <w:r>
              <w:rPr>
                <w:rFonts w:cstheme="minorHAnsi"/>
              </w:rPr>
              <w:t xml:space="preserve"> </w:t>
            </w:r>
          </w:p>
          <w:p w14:paraId="512B809E" w14:textId="77777777" w:rsidR="00614C66" w:rsidRDefault="00614C66" w:rsidP="00336E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0CF2115B" w14:textId="77777777" w:rsidR="00614C66" w:rsidRPr="002F02A1" w:rsidRDefault="00614C66" w:rsidP="00336E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They’ll</w:t>
            </w:r>
            <w:r w:rsidRPr="002F02A1">
              <w:rPr>
                <w:rFonts w:cstheme="minorHAnsi"/>
                <w:color w:val="000000"/>
              </w:rPr>
              <w:t xml:space="preserve"> ask about people you’ve been in close contact with. Then your contacts can get tested and learn what to do to protect themselves and others. </w:t>
            </w:r>
          </w:p>
          <w:p w14:paraId="3D908F60" w14:textId="77777777" w:rsidR="00614C66" w:rsidRDefault="00614C66" w:rsidP="00C02488">
            <w:pPr>
              <w:rPr>
                <w:color w:val="FF0000"/>
              </w:rPr>
            </w:pPr>
          </w:p>
          <w:p w14:paraId="6DD91C01" w14:textId="77777777" w:rsidR="00614C66" w:rsidRDefault="00614C66" w:rsidP="00CE5C13">
            <w:pPr>
              <w:rPr>
                <w:rFonts w:cstheme="minorHAnsi"/>
              </w:rPr>
            </w:pPr>
            <w:r w:rsidRPr="00CE5C13">
              <w:t xml:space="preserve">Find out more about contact tracing at </w:t>
            </w:r>
            <w:r w:rsidRPr="00CE5C13">
              <w:rPr>
                <w:rFonts w:cstheme="minorHAnsi"/>
                <w:highlight w:val="yellow"/>
              </w:rPr>
              <w:t>[INSERT LINK]</w:t>
            </w:r>
          </w:p>
          <w:p w14:paraId="57C17022" w14:textId="364A3BE3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3D14532A" w14:textId="77777777" w:rsidR="00614C66" w:rsidRDefault="00614C66" w:rsidP="00CE5C13">
            <w:r>
              <w:t>WA DOH: www.coronavirus.wa.gov</w:t>
            </w:r>
          </w:p>
          <w:p w14:paraId="4FC75563" w14:textId="77777777" w:rsidR="00614C66" w:rsidRDefault="00614C66" w:rsidP="00CE5C13"/>
          <w:p w14:paraId="2D239CB8" w14:textId="77777777" w:rsidR="00614C66" w:rsidRDefault="00614C66" w:rsidP="00CE5C13">
            <w:r>
              <w:t>Public Health Seattle and King County: www.kingcounty.gov/covid</w:t>
            </w:r>
          </w:p>
          <w:p w14:paraId="32F7BE37" w14:textId="77777777" w:rsidR="00614C66" w:rsidRDefault="00614C66" w:rsidP="00C02488"/>
        </w:tc>
      </w:tr>
      <w:tr w:rsidR="00614C66" w14:paraId="491E750F" w14:textId="77777777" w:rsidTr="00627BDE">
        <w:tc>
          <w:tcPr>
            <w:tcW w:w="2151" w:type="dxa"/>
          </w:tcPr>
          <w:p w14:paraId="4A400BF2" w14:textId="77777777" w:rsidR="00614C66" w:rsidRDefault="00614C66" w:rsidP="00C02488">
            <w:r>
              <w:t>Explain the importance and benefits of the process</w:t>
            </w:r>
          </w:p>
          <w:p w14:paraId="4E002A8C" w14:textId="77777777" w:rsidR="00614C66" w:rsidRDefault="00614C66" w:rsidP="00397860"/>
        </w:tc>
        <w:tc>
          <w:tcPr>
            <w:tcW w:w="1147" w:type="dxa"/>
          </w:tcPr>
          <w:p w14:paraId="326AFBE7" w14:textId="0F2FCFDE" w:rsidR="00614C66" w:rsidRDefault="00614C66" w:rsidP="00C02488">
            <w:r>
              <w:t>Static</w:t>
            </w:r>
          </w:p>
        </w:tc>
        <w:tc>
          <w:tcPr>
            <w:tcW w:w="4747" w:type="dxa"/>
          </w:tcPr>
          <w:p w14:paraId="1EFB8B5B" w14:textId="7727D9D6" w:rsidR="00614C66" w:rsidRPr="00741193" w:rsidRDefault="00614C66" w:rsidP="002F02A1">
            <w:r w:rsidRPr="006822EF">
              <w:rPr>
                <w:rFonts w:cstheme="minorHAnsi"/>
              </w:rPr>
              <w:t>GV_COVID_Community.gif</w:t>
            </w:r>
          </w:p>
        </w:tc>
        <w:tc>
          <w:tcPr>
            <w:tcW w:w="2236" w:type="dxa"/>
          </w:tcPr>
          <w:p w14:paraId="4EDCE4EC" w14:textId="77777777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#DYK</w:t>
            </w:r>
            <w:r w:rsidRPr="00AA08DE">
              <w:rPr>
                <w:rFonts w:cstheme="minorHAnsi"/>
              </w:rPr>
              <w:t xml:space="preserve"> what to do if you think you might have #COVID19 or know you’ve been exposed? </w:t>
            </w:r>
          </w:p>
          <w:p w14:paraId="0B470715" w14:textId="77777777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E75FD6" w14:textId="77777777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AA08DE">
              <w:rPr>
                <w:rFonts w:cstheme="minorHAnsi"/>
              </w:rPr>
              <w:lastRenderedPageBreak/>
              <w:t>You can help stop the spread of COVID-19 by</w:t>
            </w:r>
            <w:r>
              <w:rPr>
                <w:rFonts w:cstheme="minorHAnsi"/>
              </w:rPr>
              <w:t xml:space="preserve"> </w:t>
            </w:r>
            <w:r w:rsidRPr="00AA08DE">
              <w:rPr>
                <w:rFonts w:cstheme="minorHAnsi"/>
              </w:rPr>
              <w:t xml:space="preserve">staying home, getting tested, and responding quickly to contact tracers. </w:t>
            </w:r>
          </w:p>
          <w:p w14:paraId="4D5458DA" w14:textId="77777777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E1814E" w14:textId="77777777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 w:rsidRPr="00AA08DE">
              <w:rPr>
                <w:rFonts w:cstheme="minorHAnsi"/>
              </w:rPr>
              <w:t>When everyone in the community does their part, schools and businesses can reopen safely.</w:t>
            </w:r>
          </w:p>
          <w:p w14:paraId="5C0741AB" w14:textId="6CE05FBC" w:rsidR="00614C66" w:rsidRPr="00D8551A" w:rsidRDefault="00614C66" w:rsidP="00C02488">
            <w:pPr>
              <w:rPr>
                <w:color w:val="FF0000"/>
              </w:rPr>
            </w:pPr>
          </w:p>
        </w:tc>
        <w:tc>
          <w:tcPr>
            <w:tcW w:w="2903" w:type="dxa"/>
          </w:tcPr>
          <w:p w14:paraId="1D6F1251" w14:textId="77777777" w:rsidR="00614C66" w:rsidRDefault="00614C66" w:rsidP="00C02488"/>
        </w:tc>
      </w:tr>
      <w:tr w:rsidR="00614C66" w14:paraId="0CE949B7" w14:textId="77777777" w:rsidTr="00627BDE">
        <w:tc>
          <w:tcPr>
            <w:tcW w:w="2151" w:type="dxa"/>
          </w:tcPr>
          <w:p w14:paraId="25A9E232" w14:textId="06B35991" w:rsidR="00614C66" w:rsidRDefault="00614C66" w:rsidP="00C02488"/>
        </w:tc>
        <w:tc>
          <w:tcPr>
            <w:tcW w:w="1147" w:type="dxa"/>
          </w:tcPr>
          <w:p w14:paraId="01577168" w14:textId="75F0756E" w:rsidR="00614C66" w:rsidRDefault="00614C66" w:rsidP="00C02488"/>
        </w:tc>
        <w:tc>
          <w:tcPr>
            <w:tcW w:w="4747" w:type="dxa"/>
          </w:tcPr>
          <w:p w14:paraId="1E83CD2E" w14:textId="31787A16" w:rsidR="00614C66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36" w:type="dxa"/>
          </w:tcPr>
          <w:p w14:paraId="14337D8A" w14:textId="168803FE" w:rsidR="00614C66" w:rsidRPr="00AA08DE" w:rsidRDefault="00614C66" w:rsidP="00AA0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903" w:type="dxa"/>
          </w:tcPr>
          <w:p w14:paraId="1663C780" w14:textId="77777777" w:rsidR="00614C66" w:rsidRDefault="00614C66" w:rsidP="00C02488"/>
        </w:tc>
      </w:tr>
    </w:tbl>
    <w:p w14:paraId="00D842CD" w14:textId="1EA32E1F" w:rsidR="00542E34" w:rsidRDefault="00542E34"/>
    <w:p w14:paraId="752D1088" w14:textId="0E536B49" w:rsidR="00455065" w:rsidRDefault="00455065"/>
    <w:p w14:paraId="31479308" w14:textId="3D5FE202" w:rsidR="009521C5" w:rsidRDefault="009521C5">
      <w:r>
        <w:t>Social Media dimensions:</w:t>
      </w:r>
    </w:p>
    <w:p w14:paraId="60F10EB2" w14:textId="77777777" w:rsidR="009521C5" w:rsidRPr="009521C5" w:rsidRDefault="009521C5" w:rsidP="009521C5">
      <w:pPr>
        <w:numPr>
          <w:ilvl w:val="0"/>
          <w:numId w:val="1"/>
        </w:numPr>
        <w:shd w:val="clear" w:color="auto" w:fill="FFFFFF"/>
        <w:spacing w:beforeAutospacing="1" w:afterAutospacing="1"/>
        <w:ind w:left="0"/>
        <w:textAlignment w:val="baseline"/>
        <w:rPr>
          <w:rFonts w:ascii="Open Sans" w:eastAsia="Times New Roman" w:hAnsi="Open Sans" w:cs="Times New Roman"/>
          <w:color w:val="000000"/>
        </w:rPr>
      </w:pPr>
      <w:r w:rsidRPr="009521C5">
        <w:rPr>
          <w:rFonts w:ascii="Open Sans" w:eastAsia="Times New Roman" w:hAnsi="Open Sans" w:cs="Times New Roman"/>
          <w:i/>
          <w:iCs/>
          <w:color w:val="000000"/>
          <w:bdr w:val="none" w:sz="0" w:space="0" w:color="auto" w:frame="1"/>
        </w:rPr>
        <w:t>Facebook link image size: 1200 x 630</w:t>
      </w:r>
    </w:p>
    <w:p w14:paraId="1ACDB468" w14:textId="608EC947" w:rsidR="009521C5" w:rsidRPr="009521C5" w:rsidRDefault="009521C5" w:rsidP="009521C5">
      <w:pPr>
        <w:numPr>
          <w:ilvl w:val="0"/>
          <w:numId w:val="1"/>
        </w:numPr>
        <w:shd w:val="clear" w:color="auto" w:fill="FFFFFF"/>
        <w:spacing w:beforeAutospacing="1" w:afterAutospacing="1"/>
        <w:ind w:left="0"/>
        <w:textAlignment w:val="baseline"/>
        <w:rPr>
          <w:rFonts w:ascii="Open Sans" w:eastAsia="Times New Roman" w:hAnsi="Open Sans" w:cs="Times New Roman"/>
          <w:color w:val="000000"/>
        </w:rPr>
      </w:pPr>
      <w:r w:rsidRPr="009521C5">
        <w:rPr>
          <w:rFonts w:ascii="Open Sans" w:eastAsia="Times New Roman" w:hAnsi="Open Sans" w:cs="Times New Roman"/>
          <w:i/>
          <w:iCs/>
          <w:color w:val="000000"/>
          <w:bdr w:val="none" w:sz="0" w:space="0" w:color="auto" w:frame="1"/>
        </w:rPr>
        <w:t>Facebook image post size: 1200 x 630</w:t>
      </w:r>
    </w:p>
    <w:p w14:paraId="60CC9E47" w14:textId="68D2F3E6" w:rsidR="009521C5" w:rsidRPr="009521C5" w:rsidRDefault="009521C5" w:rsidP="009521C5">
      <w:pPr>
        <w:numPr>
          <w:ilvl w:val="0"/>
          <w:numId w:val="1"/>
        </w:numPr>
        <w:shd w:val="clear" w:color="auto" w:fill="FFFFFF"/>
        <w:spacing w:beforeAutospacing="1" w:afterAutospacing="1"/>
        <w:ind w:left="0"/>
        <w:textAlignment w:val="baseline"/>
        <w:rPr>
          <w:rFonts w:ascii="Open Sans" w:eastAsia="Times New Roman" w:hAnsi="Open Sans" w:cs="Times New Roman"/>
          <w:color w:val="000000"/>
        </w:rPr>
      </w:pPr>
      <w:r>
        <w:rPr>
          <w:rFonts w:ascii="Open Sans" w:eastAsia="Times New Roman" w:hAnsi="Open Sans" w:cs="Times New Roman"/>
          <w:i/>
          <w:iCs/>
          <w:color w:val="000000"/>
          <w:bdr w:val="none" w:sz="0" w:space="0" w:color="auto" w:frame="1"/>
        </w:rPr>
        <w:t>Instagram image post size: 1080x1080</w:t>
      </w:r>
    </w:p>
    <w:p w14:paraId="7FE3B5B0" w14:textId="60360D76" w:rsidR="009521C5" w:rsidRPr="009521C5" w:rsidRDefault="009521C5" w:rsidP="009521C5">
      <w:pPr>
        <w:numPr>
          <w:ilvl w:val="0"/>
          <w:numId w:val="1"/>
        </w:numPr>
        <w:shd w:val="clear" w:color="auto" w:fill="FFFFFF"/>
        <w:spacing w:beforeAutospacing="1" w:afterAutospacing="1"/>
        <w:ind w:left="0"/>
        <w:textAlignment w:val="baseline"/>
        <w:rPr>
          <w:rFonts w:ascii="Open Sans" w:eastAsia="Times New Roman" w:hAnsi="Open Sans" w:cs="Times New Roman"/>
          <w:color w:val="000000"/>
        </w:rPr>
      </w:pPr>
      <w:r>
        <w:rPr>
          <w:rFonts w:ascii="Open Sans" w:eastAsia="Times New Roman" w:hAnsi="Open Sans" w:cs="Times New Roman"/>
          <w:i/>
          <w:iCs/>
          <w:color w:val="000000"/>
          <w:bdr w:val="none" w:sz="0" w:space="0" w:color="auto" w:frame="1"/>
        </w:rPr>
        <w:t>Instagram story: 1080px x 1920 px</w:t>
      </w:r>
    </w:p>
    <w:p w14:paraId="226E4789" w14:textId="77777777" w:rsidR="009521C5" w:rsidRDefault="009521C5"/>
    <w:sectPr w:rsidR="009521C5" w:rsidSect="00341569">
      <w:headerReference w:type="default" r:id="rId7"/>
      <w:footerReference w:type="default" r:id="rId8"/>
      <w:pgSz w:w="15840" w:h="12240" w:orient="landscape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69EB8" w14:textId="77777777" w:rsidR="00D25FBA" w:rsidRDefault="00D25FBA" w:rsidP="00635D77">
      <w:r>
        <w:separator/>
      </w:r>
    </w:p>
  </w:endnote>
  <w:endnote w:type="continuationSeparator" w:id="0">
    <w:p w14:paraId="2FD210CB" w14:textId="77777777" w:rsidR="00D25FBA" w:rsidRDefault="00D25FBA" w:rsidP="0063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EBA6D" w14:textId="3BF36D1A" w:rsidR="00BF7ADF" w:rsidRPr="00F12EF8" w:rsidRDefault="00BF7ADF" w:rsidP="00BF7ADF">
    <w:pPr>
      <w:pBdr>
        <w:top w:val="single" w:sz="2" w:space="1" w:color="000000"/>
      </w:pBdr>
      <w:tabs>
        <w:tab w:val="center" w:pos="4680"/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t>9/11/20</w:t>
    </w:r>
    <w:r>
      <w:ptab w:relativeTo="margin" w:alignment="center" w:leader="none"/>
    </w:r>
    <w:r w:rsidRPr="00F12EF8">
      <w:rPr>
        <w:rFonts w:ascii="Arial" w:hAnsi="Arial" w:cs="Arial"/>
        <w:sz w:val="15"/>
        <w:szCs w:val="15"/>
      </w:rPr>
      <w:t xml:space="preserve">Cognition – </w:t>
    </w:r>
    <w:r>
      <w:rPr>
        <w:rFonts w:ascii="Arial" w:hAnsi="Arial" w:cs="Arial"/>
        <w:sz w:val="15"/>
        <w:szCs w:val="15"/>
      </w:rPr>
      <w:t>COVID Test-Trace-Isolate</w:t>
    </w:r>
    <w:r>
      <w:ptab w:relativeTo="margin" w:alignment="right" w:leader="none"/>
    </w:r>
    <w:r w:rsidRPr="00F12EF8">
      <w:rPr>
        <w:rFonts w:ascii="Arial" w:hAnsi="Arial" w:cs="Arial"/>
        <w:sz w:val="15"/>
        <w:szCs w:val="15"/>
      </w:rPr>
      <w:t xml:space="preserve">Page </w:t>
    </w:r>
    <w:r w:rsidRPr="00F12EF8">
      <w:rPr>
        <w:rFonts w:ascii="Arial" w:hAnsi="Arial" w:cs="Arial"/>
        <w:sz w:val="15"/>
        <w:szCs w:val="15"/>
      </w:rPr>
      <w:fldChar w:fldCharType="begin"/>
    </w:r>
    <w:r w:rsidRPr="00F12EF8">
      <w:rPr>
        <w:rFonts w:ascii="Arial" w:hAnsi="Arial" w:cs="Arial"/>
        <w:sz w:val="15"/>
        <w:szCs w:val="15"/>
      </w:rPr>
      <w:instrText xml:space="preserve"> PAGE   \* MERGEFORMAT </w:instrText>
    </w:r>
    <w:r w:rsidRPr="00F12EF8">
      <w:rPr>
        <w:rFonts w:ascii="Arial" w:hAnsi="Arial" w:cs="Arial"/>
        <w:sz w:val="15"/>
        <w:szCs w:val="15"/>
      </w:rPr>
      <w:fldChar w:fldCharType="separate"/>
    </w:r>
    <w:r>
      <w:rPr>
        <w:rFonts w:ascii="Arial" w:hAnsi="Arial" w:cs="Arial"/>
        <w:sz w:val="15"/>
        <w:szCs w:val="15"/>
      </w:rPr>
      <w:t>1</w:t>
    </w:r>
    <w:r w:rsidRPr="00F12EF8">
      <w:rPr>
        <w:rFonts w:ascii="Arial" w:hAnsi="Arial" w:cs="Arial"/>
        <w:noProof/>
        <w:sz w:val="15"/>
        <w:szCs w:val="15"/>
      </w:rPr>
      <w:fldChar w:fldCharType="end"/>
    </w:r>
  </w:p>
  <w:p w14:paraId="4732B6A6" w14:textId="77777777" w:rsidR="00BF7ADF" w:rsidRDefault="00BF7ADF" w:rsidP="00BF7ADF">
    <w:pPr>
      <w:pStyle w:val="Footer"/>
    </w:pPr>
  </w:p>
  <w:p w14:paraId="6872145E" w14:textId="77777777" w:rsidR="00BF7ADF" w:rsidRDefault="00BF7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596A2" w14:textId="77777777" w:rsidR="00D25FBA" w:rsidRDefault="00D25FBA" w:rsidP="00635D77">
      <w:r>
        <w:separator/>
      </w:r>
    </w:p>
  </w:footnote>
  <w:footnote w:type="continuationSeparator" w:id="0">
    <w:p w14:paraId="7FD5915E" w14:textId="77777777" w:rsidR="00D25FBA" w:rsidRDefault="00D25FBA" w:rsidP="00635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E5FD2" w14:textId="77777777" w:rsidR="00BF7ADF" w:rsidRDefault="00BF7ADF" w:rsidP="00BF7ADF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9EF81F" wp14:editId="17A1886B">
              <wp:simplePos x="0" y="0"/>
              <wp:positionH relativeFrom="column">
                <wp:posOffset>6703695</wp:posOffset>
              </wp:positionH>
              <wp:positionV relativeFrom="paragraph">
                <wp:posOffset>-48895</wp:posOffset>
              </wp:positionV>
              <wp:extent cx="2070100" cy="854765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0" cy="854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420E2" w14:textId="77777777" w:rsidR="00BF7ADF" w:rsidRPr="00B52076" w:rsidRDefault="00BF7ADF" w:rsidP="00BF7ADF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  <w:t>1118 NW 50</w:t>
                          </w:r>
                          <w:r w:rsidRPr="009D1D2C"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  <w:t xml:space="preserve"> ST, Ste 200</w:t>
                          </w:r>
                        </w:p>
                        <w:p w14:paraId="0B6E7A1D" w14:textId="77777777" w:rsidR="00BF7ADF" w:rsidRPr="00B52076" w:rsidRDefault="00BF7ADF" w:rsidP="00BF7ADF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  <w:t>Seattle, WA 98107</w:t>
                          </w:r>
                        </w:p>
                        <w:p w14:paraId="284F4F54" w14:textId="77777777" w:rsidR="00BF7ADF" w:rsidRPr="00B52076" w:rsidRDefault="00BF7ADF" w:rsidP="00BF7ADF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</w:pPr>
                          <w:r w:rsidRPr="00B52076"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  <w:t>+1 206 382 7257 office</w:t>
                          </w:r>
                        </w:p>
                        <w:p w14:paraId="05A3041D" w14:textId="77777777" w:rsidR="00BF7ADF" w:rsidRPr="00B52076" w:rsidRDefault="00BF7ADF" w:rsidP="00BF7ADF">
                          <w:pPr>
                            <w:pStyle w:val="BasicParagraph"/>
                            <w:suppressAutoHyphens/>
                            <w:jc w:val="right"/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</w:pPr>
                          <w:r w:rsidRPr="00B52076">
                            <w:rPr>
                              <w:rFonts w:ascii="Arial" w:hAnsi="Arial" w:cs="Arial"/>
                              <w:color w:val="191900"/>
                              <w:spacing w:val="2"/>
                              <w:sz w:val="16"/>
                              <w:szCs w:val="16"/>
                            </w:rPr>
                            <w:t>+1 206 624 0825 fax</w:t>
                          </w:r>
                        </w:p>
                        <w:p w14:paraId="59E181A8" w14:textId="77777777" w:rsidR="00BF7ADF" w:rsidRPr="00F12EF8" w:rsidRDefault="00BF7ADF" w:rsidP="00BF7ADF">
                          <w:pPr>
                            <w:jc w:val="right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 w:rsidRPr="00F12EF8">
                            <w:rPr>
                              <w:rFonts w:ascii="Arial" w:hAnsi="Arial" w:cs="Arial"/>
                              <w:color w:val="191900"/>
                              <w:spacing w:val="24"/>
                              <w:sz w:val="13"/>
                              <w:szCs w:val="13"/>
                            </w:rPr>
                            <w:t>cognitionstudio.com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9EF81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27.85pt;margin-top:-3.85pt;width:163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" filled="f" stroked="f">
              <v:textbox inset=",7.2pt,,7.2pt">
                <w:txbxContent>
                  <w:p w14:paraId="7A0420E2" w14:textId="77777777" w:rsidR="00BF7ADF" w:rsidRPr="00B52076" w:rsidRDefault="00BF7ADF" w:rsidP="00BF7ADF">
                    <w:pPr>
                      <w:pStyle w:val="BasicParagraph"/>
                      <w:suppressAutoHyphens/>
                      <w:jc w:val="right"/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  <w:t>1118 NW 50</w:t>
                    </w:r>
                    <w:r w:rsidRPr="009D1D2C"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  <w:vertAlign w:val="superscript"/>
                      </w:rPr>
                      <w:t>th</w:t>
                    </w:r>
                    <w:r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  <w:t xml:space="preserve"> ST, Ste 200</w:t>
                    </w:r>
                  </w:p>
                  <w:p w14:paraId="0B6E7A1D" w14:textId="77777777" w:rsidR="00BF7ADF" w:rsidRPr="00B52076" w:rsidRDefault="00BF7ADF" w:rsidP="00BF7ADF">
                    <w:pPr>
                      <w:pStyle w:val="BasicParagraph"/>
                      <w:suppressAutoHyphens/>
                      <w:jc w:val="right"/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  <w:t>Seattle, WA 98107</w:t>
                    </w:r>
                  </w:p>
                  <w:p w14:paraId="284F4F54" w14:textId="77777777" w:rsidR="00BF7ADF" w:rsidRPr="00B52076" w:rsidRDefault="00BF7ADF" w:rsidP="00BF7ADF">
                    <w:pPr>
                      <w:pStyle w:val="BasicParagraph"/>
                      <w:suppressAutoHyphens/>
                      <w:jc w:val="right"/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</w:pPr>
                    <w:r w:rsidRPr="00B52076"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  <w:t>+1 206 382 7257 office</w:t>
                    </w:r>
                  </w:p>
                  <w:p w14:paraId="05A3041D" w14:textId="77777777" w:rsidR="00BF7ADF" w:rsidRPr="00B52076" w:rsidRDefault="00BF7ADF" w:rsidP="00BF7ADF">
                    <w:pPr>
                      <w:pStyle w:val="BasicParagraph"/>
                      <w:suppressAutoHyphens/>
                      <w:jc w:val="right"/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</w:pPr>
                    <w:r w:rsidRPr="00B52076">
                      <w:rPr>
                        <w:rFonts w:ascii="Arial" w:hAnsi="Arial" w:cs="Arial"/>
                        <w:color w:val="191900"/>
                        <w:spacing w:val="2"/>
                        <w:sz w:val="16"/>
                        <w:szCs w:val="16"/>
                      </w:rPr>
                      <w:t>+1 206 624 0825 fax</w:t>
                    </w:r>
                  </w:p>
                  <w:p w14:paraId="59E181A8" w14:textId="77777777" w:rsidR="00BF7ADF" w:rsidRPr="00F12EF8" w:rsidRDefault="00BF7ADF" w:rsidP="00BF7ADF">
                    <w:pPr>
                      <w:jc w:val="right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 w:rsidRPr="00F12EF8">
                      <w:rPr>
                        <w:rFonts w:ascii="Arial" w:hAnsi="Arial" w:cs="Arial"/>
                        <w:color w:val="191900"/>
                        <w:spacing w:val="24"/>
                        <w:sz w:val="13"/>
                        <w:szCs w:val="13"/>
                      </w:rPr>
                      <w:t>cognitionstudio.com</w:t>
                    </w:r>
                  </w:p>
                </w:txbxContent>
              </v:textbox>
            </v:shape>
          </w:pict>
        </mc:Fallback>
      </mc:AlternateContent>
    </w:r>
    <w:r w:rsidRPr="006E2554">
      <w:rPr>
        <w:rFonts w:ascii="Arial" w:hAnsi="Arial"/>
        <w:noProof/>
        <w:color w:val="000000"/>
        <w:sz w:val="20"/>
      </w:rPr>
      <w:drawing>
        <wp:inline distT="0" distB="0" distL="0" distR="0" wp14:anchorId="2AFB2B77" wp14:editId="00BF4FB9">
          <wp:extent cx="1670050" cy="560207"/>
          <wp:effectExtent l="0" t="0" r="635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nition_logo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471"/>
                  <a:stretch/>
                </pic:blipFill>
                <pic:spPr bwMode="auto">
                  <a:xfrm>
                    <a:off x="0" y="0"/>
                    <a:ext cx="1670050" cy="5602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1CEACF" w14:textId="77777777" w:rsidR="00BF7ADF" w:rsidRDefault="00BF7A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C23EB"/>
    <w:multiLevelType w:val="multilevel"/>
    <w:tmpl w:val="586CB9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031B01"/>
    <w:multiLevelType w:val="hybridMultilevel"/>
    <w:tmpl w:val="ACC0C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1461"/>
    <w:multiLevelType w:val="hybridMultilevel"/>
    <w:tmpl w:val="ACC0C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40274"/>
    <w:multiLevelType w:val="hybridMultilevel"/>
    <w:tmpl w:val="F3F8F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17364"/>
    <w:multiLevelType w:val="multilevel"/>
    <w:tmpl w:val="2432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34"/>
    <w:rsid w:val="000020B7"/>
    <w:rsid w:val="00026A07"/>
    <w:rsid w:val="00046CEC"/>
    <w:rsid w:val="000B0F24"/>
    <w:rsid w:val="0017774C"/>
    <w:rsid w:val="00215983"/>
    <w:rsid w:val="00215CC8"/>
    <w:rsid w:val="00287C27"/>
    <w:rsid w:val="002B0AF3"/>
    <w:rsid w:val="002F02A1"/>
    <w:rsid w:val="00336E36"/>
    <w:rsid w:val="00341569"/>
    <w:rsid w:val="00397860"/>
    <w:rsid w:val="003F11FE"/>
    <w:rsid w:val="003F1835"/>
    <w:rsid w:val="0045141D"/>
    <w:rsid w:val="00455065"/>
    <w:rsid w:val="004B4B14"/>
    <w:rsid w:val="004C48A9"/>
    <w:rsid w:val="00542E34"/>
    <w:rsid w:val="00570CC2"/>
    <w:rsid w:val="005721BE"/>
    <w:rsid w:val="005D6E2F"/>
    <w:rsid w:val="005E54F9"/>
    <w:rsid w:val="00614C66"/>
    <w:rsid w:val="00627BDE"/>
    <w:rsid w:val="00635D77"/>
    <w:rsid w:val="006822EF"/>
    <w:rsid w:val="006B33D3"/>
    <w:rsid w:val="00741193"/>
    <w:rsid w:val="007C22F3"/>
    <w:rsid w:val="009521C5"/>
    <w:rsid w:val="009868DC"/>
    <w:rsid w:val="00A47640"/>
    <w:rsid w:val="00AA08DE"/>
    <w:rsid w:val="00AB6639"/>
    <w:rsid w:val="00B341A0"/>
    <w:rsid w:val="00BE6CB9"/>
    <w:rsid w:val="00BF7ADF"/>
    <w:rsid w:val="00C02488"/>
    <w:rsid w:val="00CE5C13"/>
    <w:rsid w:val="00D01CC1"/>
    <w:rsid w:val="00D13E9C"/>
    <w:rsid w:val="00D25FBA"/>
    <w:rsid w:val="00D60A52"/>
    <w:rsid w:val="00D8551A"/>
    <w:rsid w:val="00E46BBC"/>
    <w:rsid w:val="00F5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9301A4"/>
  <w15:chartTrackingRefBased/>
  <w15:docId w15:val="{DB686279-E0FB-F84F-A953-AF056F62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D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D7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5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D77"/>
  </w:style>
  <w:style w:type="paragraph" w:styleId="Footer">
    <w:name w:val="footer"/>
    <w:basedOn w:val="Normal"/>
    <w:link w:val="FooterChar"/>
    <w:uiPriority w:val="99"/>
    <w:unhideWhenUsed/>
    <w:rsid w:val="00635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D77"/>
  </w:style>
  <w:style w:type="character" w:styleId="Emphasis">
    <w:name w:val="Emphasis"/>
    <w:basedOn w:val="DefaultParagraphFont"/>
    <w:uiPriority w:val="20"/>
    <w:qFormat/>
    <w:rsid w:val="009521C5"/>
    <w:rPr>
      <w:i/>
      <w:iCs/>
    </w:rPr>
  </w:style>
  <w:style w:type="paragraph" w:styleId="ListParagraph">
    <w:name w:val="List Paragraph"/>
    <w:basedOn w:val="Normal"/>
    <w:uiPriority w:val="34"/>
    <w:qFormat/>
    <w:rsid w:val="00046CE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BF7A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Studio, Inc.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Hjort</dc:creator>
  <cp:keywords/>
  <dc:description/>
  <cp:lastModifiedBy>Chad Hall</cp:lastModifiedBy>
  <cp:revision>3</cp:revision>
  <dcterms:created xsi:type="dcterms:W3CDTF">2020-09-11T16:29:00Z</dcterms:created>
  <dcterms:modified xsi:type="dcterms:W3CDTF">2020-09-11T16:38:00Z</dcterms:modified>
</cp:coreProperties>
</file>