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E623" w14:textId="77777777" w:rsidR="00E459BB" w:rsidRPr="00086293" w:rsidRDefault="00E459BB" w:rsidP="00E459BB">
      <w:pPr>
        <w:ind w:right="-270"/>
        <w:rPr>
          <w:rFonts w:ascii="Calibri" w:hAnsi="Calibri" w:cs="Calibri"/>
          <w:color w:val="0099CC"/>
          <w:u w:val="single"/>
        </w:rPr>
      </w:pPr>
      <w:r w:rsidRPr="00086293">
        <w:rPr>
          <w:rFonts w:ascii="Calibri" w:hAnsi="Calibri" w:cs="Calibri"/>
          <w:b/>
          <w:color w:val="0099CC"/>
          <w:sz w:val="28"/>
          <w:szCs w:val="28"/>
        </w:rPr>
        <w:t>Immunization R</w:t>
      </w:r>
      <w:r w:rsidRPr="00DD4990">
        <w:rPr>
          <w:rFonts w:ascii="Calibri" w:hAnsi="Calibri" w:cs="Calibri"/>
          <w:b/>
          <w:color w:val="0099CC"/>
          <w:sz w:val="28"/>
          <w:szCs w:val="28"/>
        </w:rPr>
        <w:t>emind</w:t>
      </w:r>
      <w:r w:rsidRPr="00086293">
        <w:rPr>
          <w:rFonts w:ascii="Calibri" w:hAnsi="Calibri" w:cs="Calibri"/>
          <w:b/>
          <w:color w:val="0099CC"/>
          <w:sz w:val="28"/>
          <w:szCs w:val="28"/>
        </w:rPr>
        <w:t xml:space="preserve">er </w:t>
      </w:r>
    </w:p>
    <w:p w14:paraId="1F7DB624" w14:textId="77777777" w:rsidR="00E459BB" w:rsidRPr="004D19D3" w:rsidRDefault="00E459BB" w:rsidP="00E459BB">
      <w:pPr>
        <w:rPr>
          <w:rFonts w:ascii="Calibri" w:hAnsi="Calibri" w:cs="Calibri"/>
        </w:rPr>
      </w:pPr>
    </w:p>
    <w:p w14:paraId="34C14C5C" w14:textId="77777777" w:rsidR="00E459BB" w:rsidRPr="004D19D3" w:rsidRDefault="00E459BB" w:rsidP="00E459BB">
      <w:pPr>
        <w:rPr>
          <w:rFonts w:ascii="Calibri" w:hAnsi="Calibri" w:cs="Calibri"/>
        </w:rPr>
      </w:pPr>
      <w:r w:rsidRPr="004D19D3">
        <w:rPr>
          <w:rFonts w:ascii="Calibri" w:hAnsi="Calibri" w:cs="Calibri"/>
        </w:rPr>
        <w:t xml:space="preserve">Dear Parent or Guardian of </w:t>
      </w:r>
      <w:r w:rsidRPr="004D19D3">
        <w:rPr>
          <w:rFonts w:ascii="Calibri" w:hAnsi="Calibri" w:cs="Calibri"/>
          <w:highlight w:val="yellow"/>
          <w:u w:val="single"/>
        </w:rPr>
        <w:t>[INSERT CHILD’S FULL NAME]</w:t>
      </w:r>
      <w:r w:rsidRPr="004D19D3">
        <w:rPr>
          <w:rFonts w:ascii="Calibri" w:hAnsi="Calibri" w:cs="Calibri"/>
        </w:rPr>
        <w:t xml:space="preserve">: </w:t>
      </w:r>
    </w:p>
    <w:p w14:paraId="769B319F" w14:textId="77777777" w:rsidR="00E459BB" w:rsidRPr="004D19D3" w:rsidRDefault="00E459BB" w:rsidP="00E459BB">
      <w:pPr>
        <w:rPr>
          <w:rFonts w:ascii="Calibri" w:hAnsi="Calibri" w:cs="Calibri"/>
        </w:rPr>
      </w:pPr>
    </w:p>
    <w:p w14:paraId="3ACB968D" w14:textId="77777777" w:rsidR="00E459BB" w:rsidRDefault="00E459BB" w:rsidP="00E459BB">
      <w:pPr>
        <w:rPr>
          <w:rFonts w:ascii="Calibri" w:hAnsi="Calibri" w:cs="Calibri"/>
        </w:rPr>
      </w:pPr>
      <w:r>
        <w:rPr>
          <w:rFonts w:ascii="Calibri" w:hAnsi="Calibri" w:cs="Calibri"/>
        </w:rPr>
        <w:t xml:space="preserve">Each year, you are required to submit updated paperwork showing your child meets state immunization requirements for child care entry. We collect paperwork annually on </w:t>
      </w:r>
      <w:r w:rsidRPr="00113AF1">
        <w:rPr>
          <w:rFonts w:ascii="Calibri" w:hAnsi="Calibri" w:cs="Calibri"/>
          <w:highlight w:val="yellow"/>
        </w:rPr>
        <w:t>[MM/DD/YYYY]</w:t>
      </w:r>
      <w:r>
        <w:rPr>
          <w:rFonts w:ascii="Calibri" w:hAnsi="Calibri" w:cs="Calibri"/>
        </w:rPr>
        <w:t>.</w:t>
      </w:r>
    </w:p>
    <w:p w14:paraId="2F5B6761" w14:textId="77777777" w:rsidR="00E459BB" w:rsidRDefault="00E459BB" w:rsidP="00E459BB">
      <w:pPr>
        <w:rPr>
          <w:rFonts w:ascii="Calibri" w:hAnsi="Calibri" w:cs="Calibri"/>
        </w:rPr>
      </w:pPr>
      <w:r>
        <w:rPr>
          <w:rFonts w:ascii="Calibri" w:hAnsi="Calibri" w:cs="Calibri"/>
        </w:rPr>
        <w:t xml:space="preserve">Your child may need to show proof of different vaccinations depending on their age. For more details on specific vaccine requirements, view the Department of Health’s Child Care Vaccines Required Chart for Parents at </w:t>
      </w:r>
      <w:hyperlink r:id="rId7" w:history="1">
        <w:r w:rsidRPr="00EF19D1">
          <w:rPr>
            <w:rStyle w:val="Hyperlink"/>
            <w:rFonts w:ascii="Calibri" w:hAnsi="Calibri" w:cs="Calibri"/>
          </w:rPr>
          <w:t>https://doh.wa.gov/vaxtoschool</w:t>
        </w:r>
      </w:hyperlink>
      <w:r>
        <w:rPr>
          <w:rFonts w:ascii="Calibri" w:hAnsi="Calibri" w:cs="Calibri"/>
        </w:rPr>
        <w:t>.</w:t>
      </w:r>
    </w:p>
    <w:p w14:paraId="6099CB01" w14:textId="77777777" w:rsidR="00E459BB" w:rsidRDefault="00E459BB" w:rsidP="00E459BB">
      <w:pPr>
        <w:rPr>
          <w:rFonts w:ascii="Calibri" w:hAnsi="Calibri" w:cs="Calibri"/>
          <w:b/>
        </w:rPr>
      </w:pPr>
      <w:r w:rsidRPr="006B741F">
        <w:rPr>
          <w:rFonts w:ascii="Calibri" w:hAnsi="Calibri" w:cs="Calibri"/>
          <w:b/>
          <w:bCs/>
        </w:rPr>
        <w:t xml:space="preserve">If we do not receive paperwork showing your child meets immunization requirements for </w:t>
      </w:r>
      <w:r>
        <w:rPr>
          <w:rFonts w:ascii="Calibri" w:hAnsi="Calibri" w:cs="Calibri"/>
          <w:b/>
          <w:bCs/>
        </w:rPr>
        <w:t>child care</w:t>
      </w:r>
      <w:r w:rsidRPr="006B741F">
        <w:rPr>
          <w:rFonts w:ascii="Calibri" w:hAnsi="Calibri" w:cs="Calibri"/>
          <w:b/>
          <w:bCs/>
        </w:rPr>
        <w:t xml:space="preserve"> entry by </w:t>
      </w:r>
      <w:r w:rsidRPr="00E459BB">
        <w:rPr>
          <w:rFonts w:ascii="Calibri" w:hAnsi="Calibri" w:cs="Calibri"/>
          <w:b/>
          <w:bCs/>
          <w:highlight w:val="yellow"/>
        </w:rPr>
        <w:t>[XX/XX/XXXX]</w:t>
      </w:r>
      <w:r w:rsidRPr="006B741F">
        <w:rPr>
          <w:rFonts w:ascii="Calibri" w:hAnsi="Calibri" w:cs="Calibri"/>
          <w:b/>
          <w:bCs/>
        </w:rPr>
        <w:t xml:space="preserve">, your child will be excluded from </w:t>
      </w:r>
      <w:r>
        <w:rPr>
          <w:rFonts w:ascii="Calibri" w:hAnsi="Calibri" w:cs="Calibri"/>
          <w:b/>
          <w:bCs/>
        </w:rPr>
        <w:t>child care</w:t>
      </w:r>
      <w:r>
        <w:rPr>
          <w:rFonts w:ascii="Calibri" w:hAnsi="Calibri" w:cs="Calibri"/>
        </w:rPr>
        <w:t xml:space="preserve">, per Revised Code of Washington </w:t>
      </w:r>
      <w:hyperlink r:id="rId8" w:history="1">
        <w:r w:rsidRPr="00782418">
          <w:rPr>
            <w:rStyle w:val="Hyperlink"/>
            <w:rFonts w:ascii="Calibri" w:hAnsi="Calibri" w:cs="Calibri"/>
            <w:b/>
          </w:rPr>
          <w:t>RCW 28A.210.120</w:t>
        </w:r>
      </w:hyperlink>
      <w:r w:rsidRPr="004D19D3">
        <w:rPr>
          <w:rFonts w:ascii="Calibri" w:hAnsi="Calibri" w:cs="Calibri"/>
          <w:b/>
        </w:rPr>
        <w:t>.</w:t>
      </w:r>
    </w:p>
    <w:p w14:paraId="070DCC3E" w14:textId="77777777" w:rsidR="00E459BB" w:rsidRDefault="00E459BB" w:rsidP="00E459BB">
      <w:pPr>
        <w:rPr>
          <w:rFonts w:ascii="Calibri" w:hAnsi="Calibri" w:cs="Calibri"/>
        </w:rPr>
      </w:pPr>
      <w:r w:rsidRPr="004D19D3">
        <w:rPr>
          <w:rFonts w:ascii="Calibri" w:hAnsi="Calibri" w:cs="Calibri"/>
        </w:rPr>
        <w:t xml:space="preserve">Valid documentation includes </w:t>
      </w:r>
      <w:r>
        <w:rPr>
          <w:rFonts w:ascii="Calibri" w:hAnsi="Calibri" w:cs="Calibri"/>
        </w:rPr>
        <w:t>a Certificate of Immunization Status (CIS) form showing vaccination or evidence of immunity. Children with one or more immunization exemptions must turn in a completed Certificate of Exemption (COE) form.</w:t>
      </w:r>
    </w:p>
    <w:p w14:paraId="37612910" w14:textId="77777777" w:rsidR="00E459BB" w:rsidRDefault="00E459BB" w:rsidP="00E459BB">
      <w:pPr>
        <w:rPr>
          <w:rFonts w:ascii="Calibri" w:hAnsi="Calibri" w:cs="Calibri"/>
        </w:rPr>
      </w:pPr>
      <w:r>
        <w:rPr>
          <w:rFonts w:ascii="Calibri" w:hAnsi="Calibri" w:cs="Calibri"/>
        </w:rPr>
        <w:t>Acceptable CIS forms include:</w:t>
      </w:r>
    </w:p>
    <w:p w14:paraId="257109AE" w14:textId="77777777" w:rsidR="00E459BB" w:rsidRDefault="00E459BB" w:rsidP="00E459BB">
      <w:pPr>
        <w:pStyle w:val="ListBullet"/>
      </w:pPr>
      <w:r>
        <w:t xml:space="preserve">A printed CIS from </w:t>
      </w:r>
      <w:hyperlink r:id="rId9" w:history="1">
        <w:r w:rsidRPr="00EF19D1">
          <w:rPr>
            <w:rStyle w:val="Hyperlink"/>
          </w:rPr>
          <w:t>https://myirmobile.com</w:t>
        </w:r>
      </w:hyperlink>
      <w:r>
        <w:t xml:space="preserve">. </w:t>
      </w:r>
    </w:p>
    <w:p w14:paraId="7C8D1AE5" w14:textId="77777777" w:rsidR="00E459BB" w:rsidRDefault="00E459BB" w:rsidP="00E459BB">
      <w:pPr>
        <w:pStyle w:val="ListBullet"/>
      </w:pPr>
      <w:r>
        <w:t>A printed CIS from a health care provider.</w:t>
      </w:r>
    </w:p>
    <w:p w14:paraId="4C4DB65B" w14:textId="77777777" w:rsidR="00E459BB" w:rsidRDefault="00E459BB" w:rsidP="00E459BB">
      <w:pPr>
        <w:pStyle w:val="ListBullet"/>
      </w:pPr>
      <w:r>
        <w:t>A printed CIS from a school (not all schools have this ability).</w:t>
      </w:r>
    </w:p>
    <w:p w14:paraId="5C59A1F1" w14:textId="77777777" w:rsidR="00E459BB" w:rsidRDefault="00E459BB" w:rsidP="00E459BB">
      <w:pPr>
        <w:pStyle w:val="ListBullet"/>
      </w:pPr>
      <w:r>
        <w:t>A hand-filled CIS with attached medical records.</w:t>
      </w:r>
    </w:p>
    <w:p w14:paraId="75A66F11" w14:textId="77777777" w:rsidR="00E459BB" w:rsidRDefault="00E459BB" w:rsidP="00E459BB">
      <w:pPr>
        <w:pStyle w:val="ListBullet"/>
        <w:numPr>
          <w:ilvl w:val="0"/>
          <w:numId w:val="0"/>
        </w:numPr>
        <w:ind w:left="360" w:hanging="360"/>
      </w:pPr>
    </w:p>
    <w:p w14:paraId="0CFFDB30" w14:textId="77777777" w:rsidR="00E459BB" w:rsidRDefault="00E459BB" w:rsidP="00E459BB">
      <w:pPr>
        <w:pStyle w:val="ListBullet"/>
        <w:numPr>
          <w:ilvl w:val="0"/>
          <w:numId w:val="0"/>
        </w:numPr>
        <w:spacing w:line="240" w:lineRule="auto"/>
      </w:pPr>
      <w:r>
        <w:t>If your child has a philosophical, religious, or medical exemption, a Certificate of Exemption form must be completed and signed by an approved healthcare provider licensed in Washington state.</w:t>
      </w:r>
    </w:p>
    <w:p w14:paraId="4E88653A" w14:textId="77777777" w:rsidR="00E459BB" w:rsidRPr="004D19D3" w:rsidRDefault="00E459BB" w:rsidP="00E459BB">
      <w:pPr>
        <w:rPr>
          <w:rFonts w:ascii="Calibri" w:hAnsi="Calibri" w:cs="Calibri"/>
          <w:b/>
        </w:rPr>
      </w:pPr>
      <w:r w:rsidRPr="004D19D3">
        <w:rPr>
          <w:rFonts w:ascii="Calibri" w:hAnsi="Calibri" w:cs="Calibri"/>
          <w:b/>
        </w:rPr>
        <w:t>What do vaccines cost?</w:t>
      </w:r>
    </w:p>
    <w:p w14:paraId="61A04307" w14:textId="77777777" w:rsidR="00E459BB" w:rsidRPr="004A1872" w:rsidRDefault="00E459BB" w:rsidP="00E459BB">
      <w:r w:rsidRPr="00D660C9">
        <w:rPr>
          <w:rFonts w:ascii="Calibri" w:hAnsi="Calibri" w:cs="Calibri"/>
        </w:rPr>
        <w:t xml:space="preserve">Clinics in the Vaccines For Children (VFC) program provide childhood vaccines at no cost in the state of Washington. </w:t>
      </w:r>
      <w:r w:rsidRPr="004D19D3">
        <w:rPr>
          <w:rFonts w:ascii="Calibri" w:hAnsi="Calibri" w:cs="Calibri"/>
        </w:rPr>
        <w:t xml:space="preserve">Providers may charge an office visit fee and a fee to give the vaccine, called an administration fee. If you cannot pay the administration fee, you can </w:t>
      </w:r>
      <w:r w:rsidRPr="004D19D3">
        <w:rPr>
          <w:rFonts w:ascii="Calibri" w:hAnsi="Calibri" w:cs="Calibri"/>
          <w:b/>
        </w:rPr>
        <w:t>ask your health care provider to waive the cost</w:t>
      </w:r>
      <w:r w:rsidRPr="004D19D3">
        <w:rPr>
          <w:rFonts w:ascii="Calibri" w:hAnsi="Calibri" w:cs="Calibri"/>
        </w:rPr>
        <w:t xml:space="preserve">. </w:t>
      </w:r>
      <w:r>
        <w:t xml:space="preserve">Find VFC clinics by using this vaccine map at </w:t>
      </w:r>
      <w:hyperlink r:id="rId10" w:history="1">
        <w:r w:rsidRPr="0016023D">
          <w:rPr>
            <w:rStyle w:val="Hyperlink"/>
          </w:rPr>
          <w:t>https://fortress.wa.gov/doh/vaccinemap</w:t>
        </w:r>
      </w:hyperlink>
      <w:r>
        <w:t>.</w:t>
      </w:r>
    </w:p>
    <w:p w14:paraId="5C383F07" w14:textId="77777777" w:rsidR="00E459BB" w:rsidRPr="004D19D3" w:rsidRDefault="00E459BB" w:rsidP="00E459BB">
      <w:pPr>
        <w:rPr>
          <w:rFonts w:ascii="Calibri" w:hAnsi="Calibri" w:cs="Calibri"/>
          <w:b/>
        </w:rPr>
      </w:pPr>
      <w:r w:rsidRPr="004D19D3">
        <w:rPr>
          <w:rFonts w:ascii="Calibri" w:hAnsi="Calibri" w:cs="Calibri"/>
          <w:b/>
        </w:rPr>
        <w:t>Where do I get more information?  Where do I get forms?</w:t>
      </w:r>
    </w:p>
    <w:p w14:paraId="74D6E76D" w14:textId="77777777" w:rsidR="00E459BB" w:rsidRPr="004D19D3" w:rsidRDefault="00E459BB" w:rsidP="00E459BB">
      <w:pPr>
        <w:rPr>
          <w:rFonts w:ascii="Calibri" w:hAnsi="Calibri" w:cs="Calibri"/>
        </w:rPr>
      </w:pPr>
      <w:r w:rsidRPr="004D19D3">
        <w:rPr>
          <w:rFonts w:ascii="Calibri" w:hAnsi="Calibri" w:cs="Calibri"/>
        </w:rPr>
        <w:t>For more information about immunization requirements, including links to the forms mentioned above, visit</w:t>
      </w:r>
      <w:r>
        <w:t xml:space="preserve"> </w:t>
      </w:r>
      <w:hyperlink r:id="rId11" w:history="1">
        <w:r w:rsidRPr="00EF19D1">
          <w:rPr>
            <w:rStyle w:val="Hyperlink"/>
          </w:rPr>
          <w:t>https://doh.wa.gov/vaxtoschool</w:t>
        </w:r>
      </w:hyperlink>
      <w:r w:rsidRPr="004D19D3">
        <w:rPr>
          <w:rFonts w:ascii="Calibri" w:hAnsi="Calibri" w:cs="Calibri"/>
        </w:rPr>
        <w:t>.</w:t>
      </w:r>
      <w:r>
        <w:rPr>
          <w:rFonts w:ascii="Calibri" w:hAnsi="Calibri" w:cs="Calibri"/>
        </w:rPr>
        <w:t xml:space="preserve"> </w:t>
      </w:r>
      <w:r w:rsidRPr="004D19D3">
        <w:rPr>
          <w:rFonts w:ascii="Calibri" w:hAnsi="Calibri" w:cs="Calibri"/>
        </w:rPr>
        <w:t xml:space="preserve">You can reach us at </w:t>
      </w:r>
      <w:r w:rsidRPr="004D19D3">
        <w:rPr>
          <w:rFonts w:ascii="Calibri" w:hAnsi="Calibri" w:cs="Calibri"/>
          <w:highlight w:val="yellow"/>
          <w:u w:val="single"/>
        </w:rPr>
        <w:t>[INSERT PHONE #]</w:t>
      </w:r>
      <w:r w:rsidRPr="004D19D3">
        <w:rPr>
          <w:rFonts w:ascii="Calibri" w:hAnsi="Calibri" w:cs="Calibri"/>
        </w:rPr>
        <w:t xml:space="preserve"> for help or more information.</w:t>
      </w:r>
    </w:p>
    <w:p w14:paraId="73793269" w14:textId="77777777" w:rsidR="00E459BB" w:rsidRPr="004D19D3" w:rsidRDefault="00E459BB" w:rsidP="00E459BB">
      <w:pPr>
        <w:rPr>
          <w:rFonts w:ascii="Calibri" w:hAnsi="Calibri" w:cs="Calibri"/>
        </w:rPr>
      </w:pPr>
    </w:p>
    <w:p w14:paraId="0B8FE30E" w14:textId="77777777" w:rsidR="00E459BB" w:rsidRPr="004D19D3" w:rsidRDefault="00E459BB" w:rsidP="00E459BB">
      <w:pPr>
        <w:rPr>
          <w:rFonts w:ascii="Calibri" w:hAnsi="Calibri" w:cs="Calibri"/>
        </w:rPr>
      </w:pPr>
      <w:r w:rsidRPr="004D19D3">
        <w:rPr>
          <w:rFonts w:ascii="Calibri" w:hAnsi="Calibri" w:cs="Calibri"/>
        </w:rPr>
        <w:t>Sincerely,</w:t>
      </w:r>
    </w:p>
    <w:p w14:paraId="2A063BC5" w14:textId="77777777" w:rsidR="00E459BB" w:rsidRPr="004D19D3" w:rsidRDefault="00E459BB" w:rsidP="00E459BB">
      <w:pPr>
        <w:rPr>
          <w:rFonts w:ascii="Calibri" w:hAnsi="Calibri" w:cs="Calibri"/>
        </w:rPr>
      </w:pPr>
      <w:r w:rsidRPr="004D19D3">
        <w:rPr>
          <w:rFonts w:ascii="Calibri" w:hAnsi="Calibri" w:cs="Calibri"/>
          <w:highlight w:val="yellow"/>
        </w:rPr>
        <w:t xml:space="preserve">[INSERT NAME AND TITLE OF EMPLOYEE, AND NAME OF </w:t>
      </w:r>
      <w:r>
        <w:rPr>
          <w:rFonts w:ascii="Calibri" w:hAnsi="Calibri" w:cs="Calibri"/>
          <w:highlight w:val="yellow"/>
        </w:rPr>
        <w:t>CHILD CARE</w:t>
      </w:r>
      <w:r w:rsidRPr="004D19D3">
        <w:rPr>
          <w:rFonts w:ascii="Calibri" w:hAnsi="Calibri" w:cs="Calibri"/>
          <w:highlight w:val="yellow"/>
        </w:rPr>
        <w:t>]</w:t>
      </w:r>
    </w:p>
    <w:p w14:paraId="1A089EFC" w14:textId="77777777" w:rsidR="00EB1A1B" w:rsidRDefault="00EB1A1B"/>
    <w:sectPr w:rsidR="00EB1A1B" w:rsidSect="00E459B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4F90" w14:textId="77777777" w:rsidR="00C3187C" w:rsidRDefault="00C3187C" w:rsidP="00C3187C">
      <w:pPr>
        <w:spacing w:after="0" w:line="240" w:lineRule="auto"/>
      </w:pPr>
      <w:r>
        <w:separator/>
      </w:r>
    </w:p>
  </w:endnote>
  <w:endnote w:type="continuationSeparator" w:id="0">
    <w:p w14:paraId="47E474C1" w14:textId="77777777" w:rsidR="00C3187C" w:rsidRDefault="00C3187C" w:rsidP="00C3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E677" w14:textId="77777777" w:rsidR="00B20B14" w:rsidRDefault="00B20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D57E" w14:textId="43547478" w:rsidR="00C3187C" w:rsidRDefault="00C3187C">
    <w:pPr>
      <w:pStyle w:val="Footer"/>
    </w:pPr>
    <w:r>
      <w:rPr>
        <w:rFonts w:ascii="FranklinGothic-Book" w:hAnsi="FranklinGothic-Book" w:cs="FranklinGothic-Book"/>
        <w:sz w:val="16"/>
        <w:szCs w:val="16"/>
      </w:rPr>
      <w:t>To request this document in another format, call 1-800-525-0127. Deaf or hard of</w:t>
    </w:r>
    <w:r w:rsidR="00B20B14">
      <w:rPr>
        <w:rFonts w:ascii="FranklinGothic-Book" w:hAnsi="FranklinGothic-Book" w:cs="FranklinGothic-Book"/>
        <w:sz w:val="16"/>
        <w:szCs w:val="16"/>
      </w:rPr>
      <w:t xml:space="preserve"> hea</w:t>
    </w:r>
    <w:r>
      <w:rPr>
        <w:rFonts w:ascii="FranklinGothic-Book" w:hAnsi="FranklinGothic-Book" w:cs="FranklinGothic-Book"/>
        <w:sz w:val="16"/>
        <w:szCs w:val="16"/>
      </w:rPr>
      <w:t xml:space="preserve">ring customers, please call 711 (Washington Relay) or email </w:t>
    </w:r>
    <w:hyperlink r:id="rId1" w:history="1">
      <w:r w:rsidRPr="00E91413">
        <w:rPr>
          <w:rStyle w:val="Hyperlink"/>
          <w:rFonts w:ascii="FranklinGothic-Book" w:hAnsi="FranklinGothic-Book" w:cs="FranklinGothic-Book"/>
          <w:sz w:val="16"/>
          <w:szCs w:val="16"/>
        </w:rPr>
        <w:t>civil.rights@doh.wa.gov</w:t>
      </w:r>
    </w:hyperlink>
    <w:r>
      <w:rPr>
        <w:rFonts w:ascii="FranklinGothic-Book" w:hAnsi="FranklinGothic-Book" w:cs="FranklinGothic-Book"/>
        <w:sz w:val="16"/>
        <w:szCs w:val="16"/>
      </w:rPr>
      <w:t>.</w:t>
    </w:r>
    <w:r w:rsidR="00B20B14">
      <w:rPr>
        <w:rFonts w:ascii="FranklinGothic-Book" w:hAnsi="FranklinGothic-Book" w:cs="FranklinGothic-Book"/>
        <w:sz w:val="16"/>
        <w:szCs w:val="16"/>
      </w:rPr>
      <w:t xml:space="preserve"> </w:t>
    </w:r>
    <w:r w:rsidR="00B20B14">
      <w:rPr>
        <w:rFonts w:ascii="FranklinGothic-Book" w:hAnsi="FranklinGothic-Book" w:cs="FranklinGothic-Book"/>
        <w:sz w:val="16"/>
        <w:szCs w:val="16"/>
      </w:rPr>
      <w:tab/>
    </w:r>
    <w:r w:rsidR="00B20B14">
      <w:rPr>
        <w:rFonts w:ascii="FranklinGothic-Book" w:hAnsi="FranklinGothic-Book" w:cs="FranklinGothic-Book"/>
        <w:sz w:val="16"/>
        <w:szCs w:val="16"/>
      </w:rPr>
      <w:tab/>
    </w:r>
    <w:r w:rsidR="00B20B14" w:rsidRPr="00777820">
      <w:rPr>
        <w:rFonts w:ascii="FranklinGothic-Book" w:hAnsi="FranklinGothic-Book" w:cs="FranklinGothic-Book"/>
        <w:b/>
        <w:bCs/>
        <w:sz w:val="16"/>
        <w:szCs w:val="16"/>
      </w:rPr>
      <w:t xml:space="preserve">DOH </w:t>
    </w:r>
    <w:r w:rsidR="00B20B14">
      <w:rPr>
        <w:rFonts w:ascii="FranklinGothic-Book" w:hAnsi="FranklinGothic-Book" w:cs="FranklinGothic-Book"/>
        <w:b/>
        <w:bCs/>
        <w:sz w:val="16"/>
        <w:szCs w:val="16"/>
      </w:rPr>
      <w:t>348</w:t>
    </w:r>
    <w:r w:rsidR="00B20B14" w:rsidRPr="00777820">
      <w:rPr>
        <w:rFonts w:ascii="FranklinGothic-Book" w:hAnsi="FranklinGothic-Book" w:cs="FranklinGothic-Book"/>
        <w:b/>
        <w:bCs/>
        <w:sz w:val="16"/>
        <w:szCs w:val="16"/>
      </w:rPr>
      <w:t>-</w:t>
    </w:r>
    <w:r w:rsidR="00B20B14">
      <w:rPr>
        <w:rFonts w:ascii="FranklinGothic-Book" w:hAnsi="FranklinGothic-Book" w:cs="FranklinGothic-Book"/>
        <w:b/>
        <w:bCs/>
        <w:sz w:val="16"/>
        <w:szCs w:val="16"/>
      </w:rPr>
      <w:t>1061</w:t>
    </w:r>
    <w:r w:rsidR="00B20B14">
      <w:rPr>
        <w:rFonts w:ascii="FranklinGothic-Book" w:hAnsi="FranklinGothic-Book" w:cs="FranklinGothic-Book"/>
        <w:sz w:val="16"/>
        <w:szCs w:val="16"/>
      </w:rPr>
      <w:t xml:space="preserve">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6571" w14:textId="77777777" w:rsidR="00B20B14" w:rsidRDefault="00B2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E41A" w14:textId="77777777" w:rsidR="00C3187C" w:rsidRDefault="00C3187C" w:rsidP="00C3187C">
      <w:pPr>
        <w:spacing w:after="0" w:line="240" w:lineRule="auto"/>
      </w:pPr>
      <w:r>
        <w:separator/>
      </w:r>
    </w:p>
  </w:footnote>
  <w:footnote w:type="continuationSeparator" w:id="0">
    <w:p w14:paraId="113E8D6E" w14:textId="77777777" w:rsidR="00C3187C" w:rsidRDefault="00C3187C" w:rsidP="00C3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C231" w14:textId="77777777" w:rsidR="00B20B14" w:rsidRDefault="00B20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6536" w14:textId="77777777" w:rsidR="00B20B14" w:rsidRDefault="00B20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0573" w14:textId="77777777" w:rsidR="00B20B14" w:rsidRDefault="00B2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41A7910"/>
    <w:lvl w:ilvl="0">
      <w:start w:val="1"/>
      <w:numFmt w:val="bullet"/>
      <w:pStyle w:val="ListBullet"/>
      <w:lvlText w:val=""/>
      <w:lvlJc w:val="left"/>
      <w:pPr>
        <w:tabs>
          <w:tab w:val="num" w:pos="360"/>
        </w:tabs>
        <w:ind w:left="360" w:hanging="360"/>
      </w:pPr>
      <w:rPr>
        <w:rFonts w:ascii="Symbol" w:hAnsi="Symbol" w:hint="default"/>
      </w:rPr>
    </w:lvl>
  </w:abstractNum>
  <w:num w:numId="1" w16cid:durableId="140502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BB"/>
    <w:rsid w:val="00032BA9"/>
    <w:rsid w:val="000875FD"/>
    <w:rsid w:val="002114F8"/>
    <w:rsid w:val="00B20B14"/>
    <w:rsid w:val="00B50102"/>
    <w:rsid w:val="00BD6DB2"/>
    <w:rsid w:val="00C3187C"/>
    <w:rsid w:val="00C5143D"/>
    <w:rsid w:val="00E459BB"/>
    <w:rsid w:val="00EB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4B1EC"/>
  <w15:chartTrackingRefBased/>
  <w15:docId w15:val="{07AF3C37-7780-4403-A1B2-903F845A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BB"/>
    <w:rPr>
      <w:kern w:val="0"/>
      <w14:ligatures w14:val="none"/>
    </w:rPr>
  </w:style>
  <w:style w:type="paragraph" w:styleId="Heading1">
    <w:name w:val="heading 1"/>
    <w:basedOn w:val="Normal"/>
    <w:next w:val="Normal"/>
    <w:link w:val="Heading1Char"/>
    <w:uiPriority w:val="9"/>
    <w:qFormat/>
    <w:rsid w:val="00E45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9BB"/>
    <w:rPr>
      <w:rFonts w:eastAsiaTheme="majorEastAsia" w:cstheme="majorBidi"/>
      <w:color w:val="272727" w:themeColor="text1" w:themeTint="D8"/>
    </w:rPr>
  </w:style>
  <w:style w:type="paragraph" w:styleId="Title">
    <w:name w:val="Title"/>
    <w:basedOn w:val="Normal"/>
    <w:next w:val="Normal"/>
    <w:link w:val="TitleChar"/>
    <w:uiPriority w:val="10"/>
    <w:qFormat/>
    <w:rsid w:val="00E45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9BB"/>
    <w:pPr>
      <w:spacing w:before="160"/>
      <w:jc w:val="center"/>
    </w:pPr>
    <w:rPr>
      <w:i/>
      <w:iCs/>
      <w:color w:val="404040" w:themeColor="text1" w:themeTint="BF"/>
    </w:rPr>
  </w:style>
  <w:style w:type="character" w:customStyle="1" w:styleId="QuoteChar">
    <w:name w:val="Quote Char"/>
    <w:basedOn w:val="DefaultParagraphFont"/>
    <w:link w:val="Quote"/>
    <w:uiPriority w:val="29"/>
    <w:rsid w:val="00E459BB"/>
    <w:rPr>
      <w:i/>
      <w:iCs/>
      <w:color w:val="404040" w:themeColor="text1" w:themeTint="BF"/>
    </w:rPr>
  </w:style>
  <w:style w:type="paragraph" w:styleId="ListParagraph">
    <w:name w:val="List Paragraph"/>
    <w:basedOn w:val="Normal"/>
    <w:uiPriority w:val="34"/>
    <w:qFormat/>
    <w:rsid w:val="00E459BB"/>
    <w:pPr>
      <w:ind w:left="720"/>
      <w:contextualSpacing/>
    </w:pPr>
  </w:style>
  <w:style w:type="character" w:styleId="IntenseEmphasis">
    <w:name w:val="Intense Emphasis"/>
    <w:basedOn w:val="DefaultParagraphFont"/>
    <w:uiPriority w:val="21"/>
    <w:qFormat/>
    <w:rsid w:val="00E459BB"/>
    <w:rPr>
      <w:i/>
      <w:iCs/>
      <w:color w:val="0F4761" w:themeColor="accent1" w:themeShade="BF"/>
    </w:rPr>
  </w:style>
  <w:style w:type="paragraph" w:styleId="IntenseQuote">
    <w:name w:val="Intense Quote"/>
    <w:basedOn w:val="Normal"/>
    <w:next w:val="Normal"/>
    <w:link w:val="IntenseQuoteChar"/>
    <w:uiPriority w:val="30"/>
    <w:qFormat/>
    <w:rsid w:val="00E45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9BB"/>
    <w:rPr>
      <w:i/>
      <w:iCs/>
      <w:color w:val="0F4761" w:themeColor="accent1" w:themeShade="BF"/>
    </w:rPr>
  </w:style>
  <w:style w:type="character" w:styleId="IntenseReference">
    <w:name w:val="Intense Reference"/>
    <w:basedOn w:val="DefaultParagraphFont"/>
    <w:uiPriority w:val="32"/>
    <w:qFormat/>
    <w:rsid w:val="00E459BB"/>
    <w:rPr>
      <w:b/>
      <w:bCs/>
      <w:smallCaps/>
      <w:color w:val="0F4761" w:themeColor="accent1" w:themeShade="BF"/>
      <w:spacing w:val="5"/>
    </w:rPr>
  </w:style>
  <w:style w:type="character" w:styleId="Hyperlink">
    <w:name w:val="Hyperlink"/>
    <w:basedOn w:val="DefaultParagraphFont"/>
    <w:uiPriority w:val="99"/>
    <w:unhideWhenUsed/>
    <w:rsid w:val="00E459BB"/>
    <w:rPr>
      <w:color w:val="467886" w:themeColor="hyperlink"/>
      <w:u w:val="single"/>
    </w:rPr>
  </w:style>
  <w:style w:type="paragraph" w:styleId="ListBullet">
    <w:name w:val="List Bullet"/>
    <w:basedOn w:val="Normal"/>
    <w:uiPriority w:val="99"/>
    <w:unhideWhenUsed/>
    <w:rsid w:val="00E459BB"/>
    <w:pPr>
      <w:numPr>
        <w:numId w:val="1"/>
      </w:numPr>
      <w:contextualSpacing/>
    </w:pPr>
  </w:style>
  <w:style w:type="paragraph" w:styleId="Header">
    <w:name w:val="header"/>
    <w:basedOn w:val="Normal"/>
    <w:link w:val="HeaderChar"/>
    <w:uiPriority w:val="99"/>
    <w:unhideWhenUsed/>
    <w:rsid w:val="00C3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87C"/>
    <w:rPr>
      <w:kern w:val="0"/>
      <w14:ligatures w14:val="none"/>
    </w:rPr>
  </w:style>
  <w:style w:type="paragraph" w:styleId="Footer">
    <w:name w:val="footer"/>
    <w:basedOn w:val="Normal"/>
    <w:link w:val="FooterChar"/>
    <w:uiPriority w:val="99"/>
    <w:unhideWhenUsed/>
    <w:rsid w:val="00C3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87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28A.210.1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h.wa.gov/vaxtoschoo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h.wa.gov/vaxtoschoo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ortress.wa.gov/doh/vaccinema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irmobile.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ivil.rights@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Parent Immunization Reminder Letter</dc:title>
  <dc:subject>Immunizations</dc:subject>
  <dc:creator>WashingtonStateDepartmentofHealth3@doh.wa.gov</dc:creator>
  <cp:keywords/>
  <dc:description/>
  <cp:lastModifiedBy>Wiltzius, Phillip  (DOH)</cp:lastModifiedBy>
  <cp:revision>4</cp:revision>
  <dcterms:created xsi:type="dcterms:W3CDTF">2024-10-11T18:52:00Z</dcterms:created>
  <dcterms:modified xsi:type="dcterms:W3CDTF">2024-10-14T22:02:00Z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2024-10-11T22:56:42Z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be26584e-2ea1-4ecf-a0f4-a0bdd7c982ee</vt:lpwstr>
  </property>
  <property fmtid="{D5CDD505-2E9C-101B-9397-08002B2CF9AE}" pid="8" name="MSIP_Label_1520fa42-cf58-4c22-8b93-58cf1d3bd1cb_ContentBits">
    <vt:lpwstr>0</vt:lpwstr>
  </property>
</Properties>
</file>