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3828" w:type="dxa"/>
        <w:tblBorders>
          <w:top w:val="none" w:sz="0" w:space="0" w:color="auto"/>
          <w:left w:val="none" w:sz="0" w:space="0" w:color="auto"/>
          <w:right w:val="none" w:sz="0" w:space="0" w:color="auto"/>
          <w:insideH w:val="none" w:sz="0" w:space="0" w:color="auto"/>
          <w:insideV w:val="none" w:sz="0" w:space="0" w:color="auto"/>
        </w:tblBorders>
        <w:tblCellMar>
          <w:left w:w="29" w:type="dxa"/>
          <w:right w:w="0" w:type="dxa"/>
        </w:tblCellMar>
        <w:tblLook w:val="04A0" w:firstRow="1" w:lastRow="0" w:firstColumn="1" w:lastColumn="0" w:noHBand="0" w:noVBand="1"/>
      </w:tblPr>
      <w:tblGrid>
        <w:gridCol w:w="9900"/>
        <w:gridCol w:w="3928"/>
      </w:tblGrid>
      <w:tr w:rsidR="00BA2CE6" w14:paraId="66FB0E7E" w14:textId="77777777">
        <w:trPr>
          <w:trHeight w:val="1222"/>
        </w:trPr>
        <w:tc>
          <w:tcPr>
            <w:tcW w:w="9900" w:type="dxa"/>
          </w:tcPr>
          <w:p w14:paraId="0803EEA2" w14:textId="77777777" w:rsidR="00BA2CE6" w:rsidRDefault="00722653">
            <w:pPr>
              <w:pStyle w:val="Title"/>
              <w:pBdr>
                <w:bottom w:val="none" w:sz="0" w:space="0" w:color="000000"/>
              </w:pBdr>
              <w:spacing w:after="120"/>
              <w:ind w:right="86"/>
            </w:pPr>
            <w:r>
              <w:t>Concise Explanatory Statement</w:t>
            </w:r>
          </w:p>
          <w:p w14:paraId="19E666F7" w14:textId="77777777" w:rsidR="00BA2CE6" w:rsidRDefault="00722653">
            <w:pPr>
              <w:pStyle w:val="Title"/>
              <w:pBdr>
                <w:bottom w:val="none" w:sz="0" w:space="0" w:color="000000"/>
              </w:pBdr>
              <w:spacing w:after="120"/>
              <w:ind w:right="86"/>
              <w:rPr>
                <w:sz w:val="32"/>
                <w:szCs w:val="32"/>
              </w:rPr>
            </w:pPr>
            <w:r>
              <w:rPr>
                <w:sz w:val="36"/>
                <w:szCs w:val="36"/>
              </w:rPr>
              <w:t>Chapter 246-230 WAC, Security Screening Systems</w:t>
            </w:r>
          </w:p>
        </w:tc>
        <w:tc>
          <w:tcPr>
            <w:tcW w:w="3928" w:type="dxa"/>
          </w:tcPr>
          <w:p w14:paraId="3708C85B" w14:textId="77777777" w:rsidR="00BA2CE6" w:rsidRDefault="00722653">
            <w:pPr>
              <w:pStyle w:val="Title"/>
              <w:pBdr>
                <w:bottom w:val="none" w:sz="0" w:space="0" w:color="000000"/>
              </w:pBdr>
              <w:ind w:right="80"/>
            </w:pPr>
            <w:r>
              <w:rPr>
                <w:noProof/>
              </w:rPr>
              <mc:AlternateContent>
                <mc:Choice Requires="wpg">
                  <w:drawing>
                    <wp:anchor distT="0" distB="0" distL="114300" distR="114300" simplePos="0" relativeHeight="251658240" behindDoc="0" locked="0" layoutInCell="1" allowOverlap="1" wp14:anchorId="03D3DCF0" wp14:editId="71CFA293">
                      <wp:simplePos x="0" y="0"/>
                      <wp:positionH relativeFrom="margin">
                        <wp:posOffset>484505</wp:posOffset>
                      </wp:positionH>
                      <wp:positionV relativeFrom="paragraph">
                        <wp:posOffset>74930</wp:posOffset>
                      </wp:positionV>
                      <wp:extent cx="1943100" cy="573405"/>
                      <wp:effectExtent l="0" t="0" r="0" b="0"/>
                      <wp:wrapNone/>
                      <wp:docPr id="1" name="Picture 144749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49467" name="Picture 144749467"/>
                              <pic:cNvPicPr>
                                <a:picLocks noChangeAspect="1"/>
                              </pic:cNvPicPr>
                            </pic:nvPicPr>
                            <pic:blipFill>
                              <a:blip r:embed="rId11"/>
                              <a:srcRect l="536" r="-465"/>
                              <a:stretch/>
                            </pic:blipFill>
                            <pic:spPr bwMode="auto">
                              <a:xfrm>
                                <a:off x="0" y="0"/>
                                <a:ext cx="1943100" cy="573405"/>
                              </a:xfrm>
                              <a:prstGeom prst="rect">
                                <a:avLst/>
                              </a:prstGeom>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8240;o:allowoverlap:true;o:allowincell:true;mso-position-horizontal-relative:margin;margin-left:38.15pt;mso-position-horizontal:absolute;mso-position-vertical-relative:text;margin-top:5.90pt;mso-position-vertical:absolute;width:153.00pt;height:45.15pt;mso-wrap-distance-left:9.00pt;mso-wrap-distance-top:0.00pt;mso-wrap-distance-right:9.00pt;mso-wrap-distance-bottom:0.00pt;z-index:1;" stroked="f">
                      <v:imagedata r:id="rId16" o:title=""/>
                      <o:lock v:ext="edit" rotation="t"/>
                    </v:shape>
                  </w:pict>
                </mc:Fallback>
              </mc:AlternateContent>
            </w:r>
          </w:p>
        </w:tc>
      </w:tr>
    </w:tbl>
    <w:p w14:paraId="4867E3E5" w14:textId="77777777" w:rsidR="00BA2CE6" w:rsidRDefault="00722653">
      <w:pPr>
        <w:pStyle w:val="TableHeading"/>
        <w:ind w:left="0"/>
        <w:rPr>
          <w:caps/>
        </w:rPr>
      </w:pPr>
      <w:r>
        <w:rPr>
          <w:caps/>
        </w:rPr>
        <w:t>WAC 246-230-001 Authority, purpose, and scope.</w:t>
      </w:r>
    </w:p>
    <w:tbl>
      <w:tblPr>
        <w:tblW w:w="13630" w:type="dxa"/>
        <w:tblInd w:w="-15" w:type="dxa"/>
        <w:tblBorders>
          <w:top w:val="single" w:sz="12" w:space="0" w:color="0070C0"/>
          <w:left w:val="single" w:sz="12" w:space="0" w:color="FFFFFF"/>
          <w:bottom w:val="single" w:sz="12" w:space="0" w:color="FFFFFF"/>
          <w:right w:val="single" w:sz="12" w:space="0" w:color="FFFFFF"/>
          <w:insideH w:val="single" w:sz="12" w:space="0" w:color="FFFFFF"/>
          <w:insideV w:val="single" w:sz="12" w:space="0" w:color="FFFFFF"/>
        </w:tblBorders>
        <w:shd w:val="clear" w:color="auto" w:fill="FFFFFF" w:themeFill="background1"/>
        <w:tblLayout w:type="fixed"/>
        <w:tblCellMar>
          <w:left w:w="0" w:type="dxa"/>
          <w:right w:w="0" w:type="dxa"/>
        </w:tblCellMar>
        <w:tblLook w:val="01E0" w:firstRow="1" w:lastRow="1" w:firstColumn="1" w:lastColumn="1" w:noHBand="0" w:noVBand="0"/>
      </w:tblPr>
      <w:tblGrid>
        <w:gridCol w:w="6697"/>
        <w:gridCol w:w="43"/>
        <w:gridCol w:w="6890"/>
      </w:tblGrid>
      <w:tr w:rsidR="00BA2CE6" w14:paraId="211A6D25" w14:textId="77777777">
        <w:trPr>
          <w:trHeight w:val="576"/>
        </w:trPr>
        <w:tc>
          <w:tcPr>
            <w:tcW w:w="6697" w:type="dxa"/>
            <w:tcBorders>
              <w:top w:val="single" w:sz="12" w:space="0" w:color="0070C0"/>
              <w:bottom w:val="single" w:sz="12" w:space="0" w:color="0070C0"/>
              <w:right w:val="single" w:sz="12" w:space="0" w:color="0070C0"/>
            </w:tcBorders>
            <w:shd w:val="clear" w:color="auto" w:fill="FFFFFF" w:themeFill="background1"/>
          </w:tcPr>
          <w:p w14:paraId="549EA627" w14:textId="77777777" w:rsidR="00BA2CE6" w:rsidRDefault="00722653">
            <w:pPr>
              <w:pStyle w:val="TableParagraph"/>
              <w:spacing w:before="139"/>
              <w:ind w:left="0" w:right="180"/>
              <w:rPr>
                <w:rFonts w:ascii="Century Gothic"/>
                <w:b/>
              </w:rPr>
            </w:pPr>
            <w:r>
              <w:rPr>
                <w:rFonts w:ascii="Century Gothic"/>
                <w:b/>
              </w:rPr>
              <w:t>Comment Received</w:t>
            </w:r>
          </w:p>
        </w:tc>
        <w:tc>
          <w:tcPr>
            <w:tcW w:w="6933" w:type="dxa"/>
            <w:gridSpan w:val="2"/>
            <w:tcBorders>
              <w:top w:val="single" w:sz="12" w:space="0" w:color="0070C0"/>
              <w:left w:val="single" w:sz="12" w:space="0" w:color="0070C0"/>
              <w:bottom w:val="single" w:sz="12" w:space="0" w:color="0070C0"/>
            </w:tcBorders>
            <w:shd w:val="clear" w:color="auto" w:fill="FFFFFF" w:themeFill="background1"/>
          </w:tcPr>
          <w:p w14:paraId="6558F777" w14:textId="77777777" w:rsidR="00BA2CE6" w:rsidRDefault="00722653">
            <w:pPr>
              <w:pStyle w:val="TableParagraph"/>
              <w:spacing w:before="139"/>
              <w:ind w:left="130" w:right="180"/>
              <w:rPr>
                <w:rFonts w:ascii="Century Gothic"/>
                <w:b/>
              </w:rPr>
            </w:pPr>
            <w:r>
              <w:rPr>
                <w:rFonts w:ascii="Century Gothic"/>
                <w:b/>
              </w:rPr>
              <w:t>Department of Health Determination</w:t>
            </w:r>
          </w:p>
        </w:tc>
      </w:tr>
      <w:tr w:rsidR="00BA2CE6" w14:paraId="5294A399" w14:textId="77777777">
        <w:trPr>
          <w:trHeight w:val="741"/>
        </w:trPr>
        <w:tc>
          <w:tcPr>
            <w:tcW w:w="6697" w:type="dxa"/>
            <w:tcBorders>
              <w:top w:val="single" w:sz="12" w:space="0" w:color="0070C0"/>
              <w:bottom w:val="single" w:sz="12" w:space="0" w:color="0070C0"/>
              <w:right w:val="single" w:sz="12" w:space="0" w:color="0070C0"/>
            </w:tcBorders>
            <w:shd w:val="clear" w:color="auto" w:fill="FFFFFF" w:themeFill="background1"/>
          </w:tcPr>
          <w:p w14:paraId="0DD9E0E9" w14:textId="77777777" w:rsidR="00BA2CE6" w:rsidRDefault="00722653">
            <w:pPr>
              <w:pStyle w:val="TableParagraph"/>
              <w:ind w:left="0" w:right="180"/>
            </w:pPr>
            <w:r>
              <w:t xml:space="preserve">Recommend </w:t>
            </w:r>
            <w:r>
              <w:t>including the following in WAC 246-230-001:</w:t>
            </w:r>
          </w:p>
          <w:p w14:paraId="7A961485" w14:textId="77777777" w:rsidR="00BA2CE6" w:rsidRDefault="00722653">
            <w:pPr>
              <w:pStyle w:val="TableParagraph"/>
              <w:ind w:left="0" w:right="180"/>
            </w:pPr>
            <w:r>
              <w:t>“The use of the scanner is to protect human dignity by reducing or eliminating strip searches.”</w:t>
            </w:r>
          </w:p>
        </w:tc>
        <w:tc>
          <w:tcPr>
            <w:tcW w:w="6933" w:type="dxa"/>
            <w:gridSpan w:val="2"/>
            <w:tcBorders>
              <w:top w:val="single" w:sz="12" w:space="0" w:color="0070C0"/>
              <w:left w:val="single" w:sz="12" w:space="0" w:color="0070C0"/>
              <w:bottom w:val="single" w:sz="12" w:space="0" w:color="0070C0"/>
            </w:tcBorders>
            <w:shd w:val="clear" w:color="auto" w:fill="FFFFFF" w:themeFill="background1"/>
          </w:tcPr>
          <w:p w14:paraId="6A9E3643" w14:textId="77777777" w:rsidR="00BA2CE6" w:rsidRDefault="00722653">
            <w:pPr>
              <w:pStyle w:val="TableParagraph"/>
              <w:ind w:right="180"/>
            </w:pPr>
            <w:sdt>
              <w:sdtPr>
                <w:rPr>
                  <w:b/>
                  <w:bCs/>
                </w:rPr>
                <w:id w:val="662286020"/>
                <w:placeholder>
                  <w:docPart w:val="42CDDDC55B6341C38068FAAB46F5CE58"/>
                </w:placeholder>
                <w:dropDownList>
                  <w:listItem w:value="Choose an item."/>
                  <w:listItem w:displayText="No change to proposed rule." w:value="No change to proposed rule."/>
                  <w:listItem w:displayText="Adopt rule with amendment." w:value="Adopt rule with amendment."/>
                </w:dropDownList>
              </w:sdtPr>
              <w:sdtEndPr/>
              <w:sdtContent>
                <w:r>
                  <w:rPr>
                    <w:b/>
                    <w:bCs/>
                  </w:rPr>
                  <w:t>No change to proposed rule.</w:t>
                </w:r>
              </w:sdtContent>
            </w:sdt>
            <w:r>
              <w:rPr>
                <w:b/>
                <w:bCs/>
              </w:rPr>
              <w:t xml:space="preserve"> </w:t>
            </w:r>
            <w:r>
              <w:t>The department’s authority is limited to establishing radiation safety standards for the use of security screening systems using ionizing radiation. Including this sentence is outside the scope of this rulemaking activity and outside of the department’s jurisdiction.</w:t>
            </w:r>
          </w:p>
        </w:tc>
      </w:tr>
      <w:tr w:rsidR="00BA2CE6" w14:paraId="2BA570EF" w14:textId="77777777">
        <w:trPr>
          <w:trHeight w:val="741"/>
        </w:trPr>
        <w:tc>
          <w:tcPr>
            <w:tcW w:w="6697" w:type="dxa"/>
            <w:tcBorders>
              <w:top w:val="single" w:sz="12" w:space="0" w:color="0070C0"/>
              <w:bottom w:val="single" w:sz="12" w:space="0" w:color="0070C0"/>
              <w:right w:val="single" w:sz="12" w:space="0" w:color="0070C0"/>
            </w:tcBorders>
            <w:shd w:val="clear" w:color="auto" w:fill="FFFFFF" w:themeFill="background1"/>
          </w:tcPr>
          <w:p w14:paraId="2B54F6B4" w14:textId="77777777" w:rsidR="00BA2CE6" w:rsidRDefault="00722653">
            <w:pPr>
              <w:pStyle w:val="TableParagraph"/>
              <w:ind w:left="0" w:right="180"/>
            </w:pPr>
            <w:r>
              <w:t>Visitors go through a</w:t>
            </w:r>
            <w:r>
              <w:t xml:space="preserve"> body scanner that does not use any radiation but instead operates on echolocation. The method and potential health risks should be clearly stated on the machine, in the search area, and at the entrance to the facility. Staff working in body scanning areas should be properly trained in regard to what method is used.</w:t>
            </w:r>
          </w:p>
        </w:tc>
        <w:tc>
          <w:tcPr>
            <w:tcW w:w="6933" w:type="dxa"/>
            <w:gridSpan w:val="2"/>
            <w:tcBorders>
              <w:top w:val="single" w:sz="12" w:space="0" w:color="0070C0"/>
              <w:left w:val="single" w:sz="12" w:space="0" w:color="0070C0"/>
              <w:bottom w:val="single" w:sz="12" w:space="0" w:color="0070C0"/>
            </w:tcBorders>
            <w:shd w:val="clear" w:color="auto" w:fill="FFFFFF" w:themeFill="background1"/>
          </w:tcPr>
          <w:p w14:paraId="75893439" w14:textId="77777777" w:rsidR="00BA2CE6" w:rsidRDefault="00722653">
            <w:pPr>
              <w:pStyle w:val="TableParagraph"/>
              <w:ind w:right="180"/>
              <w:rPr>
                <w:b/>
                <w:bCs/>
              </w:rPr>
            </w:pPr>
            <w:sdt>
              <w:sdtPr>
                <w:rPr>
                  <w:b/>
                  <w:bCs/>
                </w:rPr>
                <w:id w:val="-1251344013"/>
                <w:placeholder>
                  <w:docPart w:val="327FD53581964677B7F1B6EEA2018D05"/>
                </w:placeholder>
                <w:dropDownList>
                  <w:listItem w:value="Choose an item."/>
                  <w:listItem w:displayText="No change to proposed rule." w:value="No change to proposed rule."/>
                  <w:listItem w:displayText="Adopt rule with amendment." w:value="Adopt rule with amendment."/>
                </w:dropDownList>
              </w:sdtPr>
              <w:sdtEndPr/>
              <w:sdtContent>
                <w:r>
                  <w:rPr>
                    <w:b/>
                    <w:bCs/>
                  </w:rPr>
                  <w:t>No change to proposed rule.</w:t>
                </w:r>
              </w:sdtContent>
            </w:sdt>
            <w:r>
              <w:t xml:space="preserve"> </w:t>
            </w:r>
            <w:hyperlink r:id="rId17" w:tooltip="https://app.leg.wa.gov/RCW/default.aspx?cite=70A.388.040" w:history="1">
              <w:r>
                <w:rPr>
                  <w:rStyle w:val="Hyperlink"/>
                </w:rPr>
                <w:t>RCW 70A.388.040</w:t>
              </w:r>
            </w:hyperlink>
            <w:r>
              <w:t xml:space="preserve"> gives the department the authority to adopt rules relating to the control of sources of ionizing radiation. The department does not have the authority to regulate scanners that use echolocation.</w:t>
            </w:r>
          </w:p>
        </w:tc>
      </w:tr>
      <w:tr w:rsidR="00BA2CE6" w14:paraId="3532F14A" w14:textId="77777777">
        <w:trPr>
          <w:trHeight w:val="741"/>
        </w:trPr>
        <w:tc>
          <w:tcPr>
            <w:tcW w:w="6697" w:type="dxa"/>
            <w:tcBorders>
              <w:top w:val="single" w:sz="12" w:space="0" w:color="0070C0"/>
              <w:bottom w:val="single" w:sz="12" w:space="0" w:color="0070C0"/>
              <w:right w:val="single" w:sz="12" w:space="0" w:color="0070C0"/>
            </w:tcBorders>
            <w:shd w:val="clear" w:color="auto" w:fill="FFFFFF" w:themeFill="background1"/>
          </w:tcPr>
          <w:p w14:paraId="04EA4EFA" w14:textId="77777777" w:rsidR="00BA2CE6" w:rsidRDefault="00722653">
            <w:pPr>
              <w:pStyle w:val="TableParagraph"/>
              <w:ind w:left="0" w:right="180"/>
            </w:pPr>
            <w:r>
              <w:t>A link to the DOC policy for operating ionizing full body scanners should be included in the DOH rules for security screening systems.</w:t>
            </w:r>
          </w:p>
          <w:p w14:paraId="2BE4919B" w14:textId="77777777" w:rsidR="00BA2CE6" w:rsidRDefault="00BA2CE6">
            <w:pPr>
              <w:pStyle w:val="TableParagraph"/>
              <w:ind w:left="0" w:right="180"/>
            </w:pPr>
          </w:p>
        </w:tc>
        <w:tc>
          <w:tcPr>
            <w:tcW w:w="6933" w:type="dxa"/>
            <w:gridSpan w:val="2"/>
            <w:tcBorders>
              <w:top w:val="single" w:sz="12" w:space="0" w:color="0070C0"/>
              <w:left w:val="single" w:sz="12" w:space="0" w:color="0070C0"/>
              <w:bottom w:val="single" w:sz="12" w:space="0" w:color="0070C0"/>
            </w:tcBorders>
            <w:shd w:val="clear" w:color="auto" w:fill="FFFFFF" w:themeFill="background1"/>
          </w:tcPr>
          <w:p w14:paraId="7AB2B767" w14:textId="77777777" w:rsidR="00BA2CE6" w:rsidRDefault="00722653">
            <w:pPr>
              <w:pStyle w:val="TableParagraph"/>
              <w:ind w:right="180"/>
            </w:pPr>
            <w:sdt>
              <w:sdtPr>
                <w:rPr>
                  <w:b/>
                  <w:bCs/>
                </w:rPr>
                <w:id w:val="-1435743154"/>
                <w:placeholder>
                  <w:docPart w:val="5C60622F74484AABBEC960130AA306B7"/>
                </w:placeholder>
                <w:dropDownList>
                  <w:listItem w:value="Choose an item."/>
                  <w:listItem w:displayText="No change to proposed rule." w:value="No change to proposed rule."/>
                  <w:listItem w:displayText="Adopt rule with amendment." w:value="Adopt rule with amendment."/>
                </w:dropDownList>
              </w:sdtPr>
              <w:sdtEndPr/>
              <w:sdtContent>
                <w:r>
                  <w:rPr>
                    <w:b/>
                    <w:bCs/>
                  </w:rPr>
                  <w:t>No change to proposed rule.</w:t>
                </w:r>
              </w:sdtContent>
            </w:sdt>
            <w:r>
              <w:rPr>
                <w:b/>
                <w:bCs/>
              </w:rPr>
              <w:t xml:space="preserve"> </w:t>
            </w:r>
            <w:r>
              <w:t xml:space="preserve">This chapter applies to correctional facilities, jails, and detention facilities, not just the department of corrections. </w:t>
            </w:r>
          </w:p>
        </w:tc>
      </w:tr>
      <w:tr w:rsidR="00BA2CE6" w14:paraId="3465E43E" w14:textId="77777777">
        <w:trPr>
          <w:trHeight w:val="741"/>
        </w:trPr>
        <w:tc>
          <w:tcPr>
            <w:tcW w:w="6697" w:type="dxa"/>
            <w:tcBorders>
              <w:top w:val="single" w:sz="12" w:space="0" w:color="0070C0"/>
              <w:bottom w:val="single" w:sz="12" w:space="0" w:color="0070C0"/>
              <w:right w:val="single" w:sz="12" w:space="0" w:color="0070C0"/>
            </w:tcBorders>
            <w:shd w:val="clear" w:color="auto" w:fill="FFFFFF" w:themeFill="background1"/>
          </w:tcPr>
          <w:p w14:paraId="7E5F7BEC" w14:textId="77777777" w:rsidR="00BA2CE6" w:rsidRDefault="00722653">
            <w:pPr>
              <w:pStyle w:val="TableParagraph"/>
              <w:ind w:left="0" w:right="180"/>
            </w:pPr>
            <w:r>
              <w:t>Recommendations to prevent contraband from coming into prisons:</w:t>
            </w:r>
          </w:p>
          <w:p w14:paraId="3021F6FC" w14:textId="77777777" w:rsidR="00BA2CE6" w:rsidRDefault="00722653">
            <w:pPr>
              <w:pStyle w:val="TableParagraph"/>
              <w:numPr>
                <w:ilvl w:val="0"/>
                <w:numId w:val="16"/>
              </w:numPr>
              <w:ind w:right="180"/>
            </w:pPr>
            <w:r>
              <w:t>Unless a person has a medical exemption, every adult, including incarcerated individuals, employees, visitors, volunteers, contractors, etc. should be scanned with a millimeter wave scanner every time they enter the prison/facility perimeter.</w:t>
            </w:r>
          </w:p>
          <w:p w14:paraId="220CEAE7" w14:textId="77777777" w:rsidR="00BA2CE6" w:rsidRDefault="00722653">
            <w:pPr>
              <w:pStyle w:val="TableParagraph"/>
              <w:numPr>
                <w:ilvl w:val="0"/>
                <w:numId w:val="16"/>
              </w:numPr>
              <w:ind w:right="180"/>
            </w:pPr>
            <w:r>
              <w:t>If the millimeter wave scan shows that an incarcerated individual may possess contraband, that person should be scanned with a transmission x-ray scanner.</w:t>
            </w:r>
          </w:p>
          <w:p w14:paraId="649C7316" w14:textId="77777777" w:rsidR="00BA2CE6" w:rsidRDefault="00722653">
            <w:pPr>
              <w:pStyle w:val="TableParagraph"/>
              <w:numPr>
                <w:ilvl w:val="0"/>
                <w:numId w:val="16"/>
              </w:numPr>
              <w:ind w:right="180"/>
            </w:pPr>
            <w:r>
              <w:t xml:space="preserve">All items being brought into a prison/facility including but not limited to backpacks, duffel bags, briefcases, food containers, jackets, and shoes should be scanned with an X-ray </w:t>
            </w:r>
            <w:r>
              <w:lastRenderedPageBreak/>
              <w:t xml:space="preserve">transmission scanner. </w:t>
            </w:r>
          </w:p>
          <w:p w14:paraId="60F804A8" w14:textId="77777777" w:rsidR="00BA2CE6" w:rsidRDefault="00722653">
            <w:pPr>
              <w:pStyle w:val="TableParagraph"/>
              <w:numPr>
                <w:ilvl w:val="0"/>
                <w:numId w:val="16"/>
              </w:numPr>
              <w:ind w:right="180"/>
            </w:pPr>
            <w:r>
              <w:t xml:space="preserve">Dogs trained to alert for contraband should be present at public access and sniff everyone before they are allowed to enter the facility. </w:t>
            </w:r>
          </w:p>
          <w:p w14:paraId="25D78FED" w14:textId="77777777" w:rsidR="00BA2CE6" w:rsidRDefault="00722653">
            <w:pPr>
              <w:pStyle w:val="TableParagraph"/>
              <w:numPr>
                <w:ilvl w:val="0"/>
                <w:numId w:val="16"/>
              </w:numPr>
              <w:ind w:right="180"/>
            </w:pPr>
            <w:r>
              <w:t xml:space="preserve">These dogs should also be taken into the visitation room to search for contraband. </w:t>
            </w:r>
          </w:p>
        </w:tc>
        <w:tc>
          <w:tcPr>
            <w:tcW w:w="6933" w:type="dxa"/>
            <w:gridSpan w:val="2"/>
            <w:tcBorders>
              <w:top w:val="single" w:sz="12" w:space="0" w:color="0070C0"/>
              <w:left w:val="single" w:sz="12" w:space="0" w:color="0070C0"/>
              <w:bottom w:val="single" w:sz="12" w:space="0" w:color="0070C0"/>
            </w:tcBorders>
            <w:shd w:val="clear" w:color="auto" w:fill="FFFFFF" w:themeFill="background1"/>
          </w:tcPr>
          <w:p w14:paraId="59B94A57" w14:textId="77777777" w:rsidR="00BA2CE6" w:rsidRDefault="00722653">
            <w:pPr>
              <w:pStyle w:val="TableParagraph"/>
              <w:ind w:right="180"/>
              <w:rPr>
                <w:b/>
                <w:bCs/>
              </w:rPr>
            </w:pPr>
            <w:sdt>
              <w:sdtPr>
                <w:rPr>
                  <w:b/>
                  <w:bCs/>
                </w:rPr>
                <w:id w:val="1421062091"/>
                <w:placeholder>
                  <w:docPart w:val="E24C184ED39944EAA5A5E0476B312EAA"/>
                </w:placeholder>
                <w:dropDownList>
                  <w:listItem w:value="Choose an item."/>
                  <w:listItem w:displayText="No change to proposed rule." w:value="No change to proposed rule."/>
                  <w:listItem w:displayText="Adopt rule with amendment." w:value="Adopt rule with amendment."/>
                </w:dropDownList>
              </w:sdtPr>
              <w:sdtEndPr/>
              <w:sdtContent>
                <w:r>
                  <w:rPr>
                    <w:b/>
                    <w:bCs/>
                  </w:rPr>
                  <w:t>No change to proposed rule.</w:t>
                </w:r>
              </w:sdtContent>
            </w:sdt>
            <w:r>
              <w:t xml:space="preserve"> This is outside the scope of the department’s authority.</w:t>
            </w:r>
          </w:p>
        </w:tc>
      </w:tr>
      <w:tr w:rsidR="00BA2CE6" w14:paraId="319BBE72" w14:textId="77777777">
        <w:trPr>
          <w:trHeight w:val="741"/>
        </w:trPr>
        <w:tc>
          <w:tcPr>
            <w:tcW w:w="13630" w:type="dxa"/>
            <w:gridSpan w:val="3"/>
            <w:tcBorders>
              <w:top w:val="single" w:sz="12" w:space="0" w:color="0070C0"/>
              <w:bottom w:val="single" w:sz="12" w:space="0" w:color="0070C0"/>
            </w:tcBorders>
            <w:shd w:val="clear" w:color="auto" w:fill="FFFFFF" w:themeFill="background1"/>
          </w:tcPr>
          <w:p w14:paraId="43F1E2EF" w14:textId="77777777" w:rsidR="00BA2CE6" w:rsidRDefault="00722653">
            <w:pPr>
              <w:pStyle w:val="TableHeading"/>
              <w:ind w:left="0"/>
              <w:rPr>
                <w:caps/>
              </w:rPr>
            </w:pPr>
            <w:r>
              <w:rPr>
                <w:caps/>
              </w:rPr>
              <w:t>WAC 246-230-010 Definitions.</w:t>
            </w:r>
          </w:p>
        </w:tc>
      </w:tr>
      <w:tr w:rsidR="00BA2CE6" w14:paraId="7E3CE216" w14:textId="77777777">
        <w:trPr>
          <w:trHeight w:val="576"/>
        </w:trPr>
        <w:tc>
          <w:tcPr>
            <w:tcW w:w="6740" w:type="dxa"/>
            <w:gridSpan w:val="2"/>
            <w:tcBorders>
              <w:top w:val="single" w:sz="12" w:space="0" w:color="0070C0"/>
              <w:bottom w:val="single" w:sz="12" w:space="0" w:color="0070C0"/>
              <w:right w:val="single" w:sz="12" w:space="0" w:color="0070C0"/>
            </w:tcBorders>
            <w:shd w:val="clear" w:color="auto" w:fill="FFFFFF" w:themeFill="background1"/>
          </w:tcPr>
          <w:p w14:paraId="3EE5EA2A" w14:textId="77777777" w:rsidR="00BA2CE6" w:rsidRDefault="00722653">
            <w:pPr>
              <w:pStyle w:val="TableParagraph"/>
              <w:spacing w:before="139"/>
              <w:ind w:left="0" w:right="180"/>
              <w:rPr>
                <w:rFonts w:ascii="Century Gothic"/>
                <w:b/>
              </w:rPr>
            </w:pPr>
            <w:r>
              <w:rPr>
                <w:rFonts w:ascii="Century Gothic"/>
                <w:b/>
              </w:rPr>
              <w:t>Comment Received</w:t>
            </w:r>
          </w:p>
        </w:tc>
        <w:tc>
          <w:tcPr>
            <w:tcW w:w="6890" w:type="dxa"/>
            <w:tcBorders>
              <w:top w:val="single" w:sz="12" w:space="0" w:color="0070C0"/>
              <w:left w:val="single" w:sz="12" w:space="0" w:color="0070C0"/>
              <w:bottom w:val="single" w:sz="12" w:space="0" w:color="0070C0"/>
            </w:tcBorders>
            <w:shd w:val="clear" w:color="auto" w:fill="FFFFFF" w:themeFill="background1"/>
          </w:tcPr>
          <w:p w14:paraId="1555236E" w14:textId="77777777" w:rsidR="00BA2CE6" w:rsidRDefault="00722653">
            <w:pPr>
              <w:pStyle w:val="TableParagraph"/>
              <w:spacing w:before="139"/>
              <w:ind w:left="130" w:right="180"/>
              <w:rPr>
                <w:rFonts w:ascii="Century Gothic"/>
                <w:b/>
              </w:rPr>
            </w:pPr>
            <w:r>
              <w:rPr>
                <w:rFonts w:ascii="Century Gothic"/>
                <w:b/>
              </w:rPr>
              <w:t>Department of Health Determination</w:t>
            </w:r>
          </w:p>
        </w:tc>
      </w:tr>
      <w:tr w:rsidR="00BA2CE6" w14:paraId="506B1007" w14:textId="77777777">
        <w:trPr>
          <w:trHeight w:val="777"/>
        </w:trPr>
        <w:tc>
          <w:tcPr>
            <w:tcW w:w="6740" w:type="dxa"/>
            <w:gridSpan w:val="2"/>
            <w:tcBorders>
              <w:top w:val="single" w:sz="12" w:space="0" w:color="0070C0"/>
              <w:bottom w:val="single" w:sz="12" w:space="0" w:color="0070C0"/>
              <w:right w:val="single" w:sz="12" w:space="0" w:color="0070C0"/>
            </w:tcBorders>
            <w:shd w:val="clear" w:color="auto" w:fill="FFFFFF" w:themeFill="background1"/>
          </w:tcPr>
          <w:p w14:paraId="00BA6FDD" w14:textId="77777777" w:rsidR="00BA2CE6" w:rsidRDefault="00722653">
            <w:pPr>
              <w:pStyle w:val="TableParagraph"/>
              <w:ind w:left="0" w:right="180"/>
            </w:pPr>
            <w:r>
              <w:t>Recommend including RCW 10.79.070 definitions of “strip search,” “body cavity search,” and “body cavity”.</w:t>
            </w:r>
          </w:p>
        </w:tc>
        <w:tc>
          <w:tcPr>
            <w:tcW w:w="6890" w:type="dxa"/>
            <w:tcBorders>
              <w:top w:val="single" w:sz="12" w:space="0" w:color="0070C0"/>
              <w:left w:val="single" w:sz="12" w:space="0" w:color="0070C0"/>
              <w:bottom w:val="single" w:sz="12" w:space="0" w:color="0070C0"/>
            </w:tcBorders>
            <w:shd w:val="clear" w:color="auto" w:fill="FFFFFF" w:themeFill="background1"/>
          </w:tcPr>
          <w:p w14:paraId="0B622D28" w14:textId="77777777" w:rsidR="00BA2CE6" w:rsidRDefault="00722653">
            <w:pPr>
              <w:pStyle w:val="TableParagraph"/>
              <w:ind w:right="180"/>
            </w:pPr>
            <w:sdt>
              <w:sdtPr>
                <w:rPr>
                  <w:b/>
                  <w:bCs/>
                </w:rPr>
                <w:id w:val="-2134010524"/>
                <w:placeholder>
                  <w:docPart w:val="94A520AAA3AD44069DDDFADBA068BE08"/>
                </w:placeholder>
                <w:dropDownList>
                  <w:listItem w:value="Choose an item."/>
                  <w:listItem w:displayText="No change to proposed rule" w:value="No change to proposed rule"/>
                  <w:listItem w:displayText="Adopt rule with amendment" w:value="Adopt rule with amendment"/>
                </w:dropDownList>
              </w:sdtPr>
              <w:sdtEndPr/>
              <w:sdtContent>
                <w:r>
                  <w:rPr>
                    <w:b/>
                    <w:bCs/>
                  </w:rPr>
                  <w:t>No change to proposed rule</w:t>
                </w:r>
              </w:sdtContent>
            </w:sdt>
            <w:r>
              <w:t>. The terms “strip search” and “body cavity search” are not used in the rule and therefore do not need to be defined. “Body cavity” is used, however is a commonly used term that does not require a definition.</w:t>
            </w:r>
          </w:p>
        </w:tc>
      </w:tr>
      <w:tr w:rsidR="00BA2CE6" w14:paraId="17E3C320" w14:textId="77777777">
        <w:trPr>
          <w:trHeight w:val="777"/>
        </w:trPr>
        <w:tc>
          <w:tcPr>
            <w:tcW w:w="6740" w:type="dxa"/>
            <w:gridSpan w:val="2"/>
            <w:tcBorders>
              <w:top w:val="single" w:sz="12" w:space="0" w:color="0070C0"/>
              <w:bottom w:val="single" w:sz="12" w:space="0" w:color="0070C0"/>
              <w:right w:val="single" w:sz="12" w:space="0" w:color="0070C0"/>
            </w:tcBorders>
            <w:shd w:val="clear" w:color="auto" w:fill="FFFFFF" w:themeFill="background1"/>
          </w:tcPr>
          <w:p w14:paraId="3652C03C" w14:textId="77777777" w:rsidR="00BA2CE6" w:rsidRDefault="00722653">
            <w:pPr>
              <w:pStyle w:val="TableParagraph"/>
              <w:ind w:left="0" w:right="180"/>
            </w:pPr>
            <w:r>
              <w:t>Recommend defining “juvenile.</w:t>
            </w:r>
            <w:r>
              <w:t xml:space="preserve">” Persons who were convicted of felonies before age 18 and housed in a detention facility may remain there until reaching age 25. Are they still considered juveniles? </w:t>
            </w:r>
          </w:p>
          <w:p w14:paraId="1FA59E4F" w14:textId="77777777" w:rsidR="00BA2CE6" w:rsidRDefault="00BA2CE6">
            <w:pPr>
              <w:pStyle w:val="TableParagraph"/>
              <w:ind w:left="0" w:right="180"/>
            </w:pPr>
          </w:p>
        </w:tc>
        <w:tc>
          <w:tcPr>
            <w:tcW w:w="6890" w:type="dxa"/>
            <w:tcBorders>
              <w:top w:val="single" w:sz="12" w:space="0" w:color="0070C0"/>
              <w:left w:val="single" w:sz="12" w:space="0" w:color="0070C0"/>
              <w:bottom w:val="single" w:sz="12" w:space="0" w:color="0070C0"/>
            </w:tcBorders>
            <w:shd w:val="clear" w:color="auto" w:fill="FFFFFF" w:themeFill="background1"/>
          </w:tcPr>
          <w:p w14:paraId="2FB6EE61" w14:textId="77777777" w:rsidR="00BA2CE6" w:rsidRDefault="00722653">
            <w:pPr>
              <w:pStyle w:val="TableParagraph"/>
              <w:ind w:right="180"/>
            </w:pPr>
            <w:sdt>
              <w:sdtPr>
                <w:rPr>
                  <w:b/>
                  <w:bCs/>
                </w:rPr>
                <w:id w:val="2071062768"/>
                <w:placeholder>
                  <w:docPart w:val="95B32B24D8244CD4B9D32EF6D407AC0B"/>
                </w:placeholder>
                <w:dropDownList>
                  <w:listItem w:value="Choose an item."/>
                  <w:listItem w:displayText="No change to proposed rule" w:value="No change to proposed rule"/>
                  <w:listItem w:displayText="Adopt rule with amendment" w:value="Adopt rule with amendment"/>
                </w:dropDownList>
              </w:sdtPr>
              <w:sdtEndPr/>
              <w:sdtContent>
                <w:r>
                  <w:rPr>
                    <w:b/>
                    <w:bCs/>
                  </w:rPr>
                  <w:t>No change to proposed rule</w:t>
                </w:r>
              </w:sdtContent>
            </w:sdt>
            <w:r>
              <w:t>. WAC 246-230-025 Authorized use states security screening systems “must not be used to screen such individuals who are: (a) Minors…” "Minor" is defined in WAC 246-230-010 as “an individual less than 18 years of age.”</w:t>
            </w:r>
          </w:p>
        </w:tc>
      </w:tr>
      <w:tr w:rsidR="00BA2CE6" w14:paraId="645C4D94" w14:textId="77777777">
        <w:trPr>
          <w:trHeight w:val="777"/>
        </w:trPr>
        <w:tc>
          <w:tcPr>
            <w:tcW w:w="6740" w:type="dxa"/>
            <w:gridSpan w:val="2"/>
            <w:tcBorders>
              <w:top w:val="single" w:sz="12" w:space="0" w:color="0070C0"/>
              <w:bottom w:val="single" w:sz="12" w:space="0" w:color="0070C0"/>
              <w:right w:val="single" w:sz="12" w:space="0" w:color="0070C0"/>
            </w:tcBorders>
            <w:shd w:val="clear" w:color="auto" w:fill="FFFFFF" w:themeFill="background1"/>
          </w:tcPr>
          <w:p w14:paraId="17C16BD5" w14:textId="77777777" w:rsidR="00BA2CE6" w:rsidRDefault="00722653">
            <w:pPr>
              <w:pStyle w:val="TableParagraph"/>
              <w:ind w:left="0"/>
            </w:pPr>
            <w:r>
              <w:t>Recommend including definition of “qualified expert” rather than referencing WAC 246-220-010.</w:t>
            </w:r>
          </w:p>
        </w:tc>
        <w:tc>
          <w:tcPr>
            <w:tcW w:w="6890" w:type="dxa"/>
            <w:tcBorders>
              <w:top w:val="single" w:sz="12" w:space="0" w:color="0070C0"/>
              <w:left w:val="single" w:sz="12" w:space="0" w:color="0070C0"/>
              <w:bottom w:val="single" w:sz="12" w:space="0" w:color="0070C0"/>
            </w:tcBorders>
            <w:shd w:val="clear" w:color="auto" w:fill="FFFFFF" w:themeFill="background1"/>
          </w:tcPr>
          <w:p w14:paraId="72528F9C" w14:textId="77777777" w:rsidR="00BA2CE6" w:rsidRDefault="00722653">
            <w:pPr>
              <w:pStyle w:val="TableParagraph"/>
              <w:ind w:right="180"/>
              <w:rPr>
                <w:b/>
                <w:bCs/>
              </w:rPr>
            </w:pPr>
            <w:sdt>
              <w:sdtPr>
                <w:rPr>
                  <w:b/>
                  <w:bCs/>
                </w:rPr>
                <w:id w:val="644484187"/>
                <w:placeholder>
                  <w:docPart w:val="065EC4BE1EAF4DDD9FE30CE901CA3B49"/>
                </w:placeholder>
                <w:dropDownList>
                  <w:listItem w:value="Choose an item."/>
                  <w:listItem w:displayText="No change to proposed rule" w:value="No change to proposed rule"/>
                  <w:listItem w:displayText="Adopt rule with amendment" w:value="Adopt rule with amendment"/>
                </w:dropDownList>
              </w:sdtPr>
              <w:sdtEndPr/>
              <w:sdtContent>
                <w:r>
                  <w:rPr>
                    <w:b/>
                    <w:bCs/>
                  </w:rPr>
                  <w:t>Adopt rule with amendment</w:t>
                </w:r>
              </w:sdtContent>
            </w:sdt>
            <w:r>
              <w:t xml:space="preserve">. The department will define “qualified expert” using the definition from WAC 246-220-010 instead of referencing it. </w:t>
            </w:r>
          </w:p>
        </w:tc>
      </w:tr>
      <w:tr w:rsidR="00BA2CE6" w14:paraId="685DF7D5" w14:textId="77777777">
        <w:trPr>
          <w:trHeight w:val="777"/>
        </w:trPr>
        <w:tc>
          <w:tcPr>
            <w:tcW w:w="6740" w:type="dxa"/>
            <w:gridSpan w:val="2"/>
            <w:tcBorders>
              <w:top w:val="single" w:sz="12" w:space="0" w:color="0070C0"/>
              <w:bottom w:val="single" w:sz="12" w:space="0" w:color="0070C0"/>
              <w:right w:val="single" w:sz="12" w:space="0" w:color="0070C0"/>
            </w:tcBorders>
            <w:shd w:val="clear" w:color="auto" w:fill="FFFFFF" w:themeFill="background1"/>
          </w:tcPr>
          <w:p w14:paraId="441914FC" w14:textId="77777777" w:rsidR="00BA2CE6" w:rsidRDefault="00722653">
            <w:pPr>
              <w:pStyle w:val="TableParagraph"/>
              <w:ind w:left="0" w:right="180"/>
            </w:pPr>
            <w:r>
              <w:t>Recommend clarifying the difference between a “screening” and a “scan” in the definitions.</w:t>
            </w:r>
          </w:p>
        </w:tc>
        <w:tc>
          <w:tcPr>
            <w:tcW w:w="6890" w:type="dxa"/>
            <w:tcBorders>
              <w:top w:val="single" w:sz="12" w:space="0" w:color="0070C0"/>
              <w:left w:val="single" w:sz="12" w:space="0" w:color="0070C0"/>
              <w:bottom w:val="single" w:sz="12" w:space="0" w:color="0070C0"/>
            </w:tcBorders>
            <w:shd w:val="clear" w:color="auto" w:fill="FFFFFF" w:themeFill="background1"/>
          </w:tcPr>
          <w:p w14:paraId="1146E8CF" w14:textId="77777777" w:rsidR="00BA2CE6" w:rsidRDefault="00722653">
            <w:pPr>
              <w:pStyle w:val="TableParagraph"/>
              <w:ind w:right="180"/>
              <w:rPr>
                <w:b/>
                <w:bCs/>
              </w:rPr>
            </w:pPr>
            <w:sdt>
              <w:sdtPr>
                <w:rPr>
                  <w:b/>
                  <w:bCs/>
                </w:rPr>
                <w:id w:val="935246080"/>
                <w:placeholder>
                  <w:docPart w:val="26F22DEF0D7E4559A4B341A6AEFD4200"/>
                </w:placeholder>
                <w:dropDownList>
                  <w:listItem w:value="Choose an item."/>
                  <w:listItem w:displayText="No change to proposed rule" w:value="No change to proposed rule"/>
                  <w:listItem w:displayText="Adopt rule with amendment" w:value="Adopt rule with amendment"/>
                </w:dropDownList>
              </w:sdtPr>
              <w:sdtEndPr/>
              <w:sdtContent>
                <w:r>
                  <w:rPr>
                    <w:b/>
                    <w:bCs/>
                  </w:rPr>
                  <w:t>Adopt rule with amendment</w:t>
                </w:r>
              </w:sdtContent>
            </w:sdt>
            <w:r>
              <w:t>. The department will define “scan” to provide clarification.</w:t>
            </w:r>
          </w:p>
        </w:tc>
      </w:tr>
      <w:tr w:rsidR="00BA2CE6" w14:paraId="3BC0FE9C" w14:textId="77777777">
        <w:trPr>
          <w:trHeight w:val="741"/>
        </w:trPr>
        <w:tc>
          <w:tcPr>
            <w:tcW w:w="13630" w:type="dxa"/>
            <w:gridSpan w:val="3"/>
            <w:tcBorders>
              <w:top w:val="single" w:sz="12" w:space="0" w:color="0070C0"/>
              <w:bottom w:val="single" w:sz="12" w:space="0" w:color="0070C0"/>
            </w:tcBorders>
            <w:shd w:val="clear" w:color="auto" w:fill="FFFFFF" w:themeFill="background1"/>
          </w:tcPr>
          <w:p w14:paraId="77F98DC7" w14:textId="77777777" w:rsidR="00BA2CE6" w:rsidRDefault="00722653">
            <w:pPr>
              <w:pStyle w:val="TableHeading"/>
              <w:ind w:left="0"/>
              <w:rPr>
                <w:caps/>
              </w:rPr>
            </w:pPr>
            <w:sdt>
              <w:sdtPr>
                <w:rPr>
                  <w:caps/>
                </w:rPr>
                <w:id w:val="-1295821113"/>
                <w:placeholder>
                  <w:docPart w:val="ABF6600980D34781B78DB91E26FFFA10"/>
                </w:placeholder>
                <w:dropDownList>
                  <w:listItem w:value="Choose an item."/>
                  <w:listItem w:displayText="No change to proposed rule" w:value="No change to proposed rule"/>
                  <w:listItem w:displayText="Adopt rule with amendment" w:value="Adopt rule with amendment"/>
                </w:dropDownList>
              </w:sdtPr>
              <w:sdtEndPr/>
              <w:sdtContent>
                <w:r>
                  <w:rPr>
                    <w:caps/>
                  </w:rPr>
                  <w:t>W</w:t>
                </w:r>
              </w:sdtContent>
            </w:sdt>
            <w:r>
              <w:rPr>
                <w:caps/>
              </w:rPr>
              <w:t>AC 246-230-020 security screening system requirements.</w:t>
            </w:r>
          </w:p>
        </w:tc>
      </w:tr>
      <w:tr w:rsidR="00BA2CE6" w14:paraId="769B343E" w14:textId="77777777">
        <w:trPr>
          <w:trHeight w:val="576"/>
        </w:trPr>
        <w:tc>
          <w:tcPr>
            <w:tcW w:w="6740" w:type="dxa"/>
            <w:gridSpan w:val="2"/>
            <w:tcBorders>
              <w:top w:val="single" w:sz="12" w:space="0" w:color="0070C0"/>
              <w:bottom w:val="single" w:sz="12" w:space="0" w:color="0070C0"/>
              <w:right w:val="single" w:sz="12" w:space="0" w:color="0070C0"/>
            </w:tcBorders>
            <w:shd w:val="clear" w:color="auto" w:fill="FFFFFF" w:themeFill="background1"/>
          </w:tcPr>
          <w:p w14:paraId="75F46F20" w14:textId="77777777" w:rsidR="00BA2CE6" w:rsidRDefault="00722653">
            <w:pPr>
              <w:pStyle w:val="TableParagraph"/>
              <w:spacing w:before="139"/>
              <w:ind w:left="0" w:right="180"/>
              <w:rPr>
                <w:rFonts w:ascii="Century Gothic"/>
                <w:b/>
              </w:rPr>
            </w:pPr>
            <w:r>
              <w:rPr>
                <w:rFonts w:ascii="Century Gothic"/>
                <w:b/>
              </w:rPr>
              <w:t>Comment Received</w:t>
            </w:r>
          </w:p>
        </w:tc>
        <w:tc>
          <w:tcPr>
            <w:tcW w:w="6890" w:type="dxa"/>
            <w:tcBorders>
              <w:top w:val="single" w:sz="12" w:space="0" w:color="0070C0"/>
              <w:left w:val="single" w:sz="12" w:space="0" w:color="0070C0"/>
              <w:bottom w:val="single" w:sz="12" w:space="0" w:color="0070C0"/>
            </w:tcBorders>
            <w:shd w:val="clear" w:color="auto" w:fill="FFFFFF" w:themeFill="background1"/>
          </w:tcPr>
          <w:p w14:paraId="3D581144" w14:textId="77777777" w:rsidR="00BA2CE6" w:rsidRDefault="00722653">
            <w:pPr>
              <w:pStyle w:val="TableParagraph"/>
              <w:spacing w:before="139"/>
              <w:ind w:left="130" w:right="180"/>
              <w:rPr>
                <w:rFonts w:ascii="Century Gothic"/>
                <w:b/>
              </w:rPr>
            </w:pPr>
            <w:r>
              <w:rPr>
                <w:rFonts w:ascii="Century Gothic"/>
                <w:b/>
              </w:rPr>
              <w:t>Department of Health Determination</w:t>
            </w:r>
          </w:p>
        </w:tc>
      </w:tr>
      <w:tr w:rsidR="00BA2CE6" w14:paraId="2512E023" w14:textId="77777777">
        <w:trPr>
          <w:trHeight w:val="777"/>
        </w:trPr>
        <w:tc>
          <w:tcPr>
            <w:tcW w:w="6740" w:type="dxa"/>
            <w:gridSpan w:val="2"/>
            <w:tcBorders>
              <w:top w:val="single" w:sz="12" w:space="0" w:color="0070C0"/>
              <w:bottom w:val="single" w:sz="12" w:space="0" w:color="0070C0"/>
              <w:right w:val="single" w:sz="12" w:space="0" w:color="0070C0"/>
            </w:tcBorders>
            <w:shd w:val="clear" w:color="auto" w:fill="FFFFFF" w:themeFill="background1"/>
          </w:tcPr>
          <w:p w14:paraId="3B3026DC" w14:textId="77777777" w:rsidR="00BA2CE6" w:rsidRDefault="00722653">
            <w:pPr>
              <w:pStyle w:val="TableParagraph"/>
              <w:ind w:left="0" w:right="180"/>
            </w:pPr>
            <w:r>
              <w:t>Recommend general-use security screening systems over limited-use systems.</w:t>
            </w:r>
          </w:p>
        </w:tc>
        <w:tc>
          <w:tcPr>
            <w:tcW w:w="6890" w:type="dxa"/>
            <w:tcBorders>
              <w:top w:val="single" w:sz="12" w:space="0" w:color="0070C0"/>
              <w:left w:val="single" w:sz="12" w:space="0" w:color="0070C0"/>
              <w:bottom w:val="single" w:sz="12" w:space="0" w:color="0070C0"/>
            </w:tcBorders>
            <w:shd w:val="clear" w:color="auto" w:fill="FFFFFF" w:themeFill="background1"/>
          </w:tcPr>
          <w:p w14:paraId="414F94F9" w14:textId="77777777" w:rsidR="00BA2CE6" w:rsidRDefault="00722653">
            <w:pPr>
              <w:pStyle w:val="TableParagraph"/>
              <w:ind w:right="180"/>
            </w:pPr>
            <w:sdt>
              <w:sdtPr>
                <w:rPr>
                  <w:b/>
                  <w:bCs/>
                </w:rPr>
                <w:id w:val="1524359708"/>
                <w:placeholder>
                  <w:docPart w:val="22C477784F0948DEBE723C90CEFE7EE9"/>
                </w:placeholder>
                <w:dropDownList>
                  <w:listItem w:value="Choose an item."/>
                  <w:listItem w:displayText="No change to proposed rule" w:value="No change to proposed rule"/>
                  <w:listItem w:displayText="Adopt rule with amendment" w:value="Adopt rule with amendment"/>
                </w:dropDownList>
              </w:sdtPr>
              <w:sdtEndPr/>
              <w:sdtContent>
                <w:r>
                  <w:rPr>
                    <w:b/>
                    <w:bCs/>
                  </w:rPr>
                  <w:t>No change to proposed rule</w:t>
                </w:r>
              </w:sdtContent>
            </w:sdt>
            <w:r>
              <w:t>. The proposed rule allows screening for contraband with a general-use security screening system. The proposed rule does not allow limited-use security screening systems unless a variance is obtained from the department.</w:t>
            </w:r>
          </w:p>
        </w:tc>
      </w:tr>
      <w:tr w:rsidR="00BA2CE6" w14:paraId="63040CC3" w14:textId="77777777">
        <w:trPr>
          <w:trHeight w:val="777"/>
        </w:trPr>
        <w:tc>
          <w:tcPr>
            <w:tcW w:w="6740" w:type="dxa"/>
            <w:gridSpan w:val="2"/>
            <w:tcBorders>
              <w:top w:val="single" w:sz="12" w:space="0" w:color="0070C0"/>
              <w:bottom w:val="single" w:sz="12" w:space="0" w:color="0070C0"/>
              <w:right w:val="single" w:sz="12" w:space="0" w:color="0070C0"/>
            </w:tcBorders>
            <w:shd w:val="clear" w:color="auto" w:fill="FFFFFF" w:themeFill="background1"/>
          </w:tcPr>
          <w:p w14:paraId="602D63B9" w14:textId="77777777" w:rsidR="00BA2CE6" w:rsidRDefault="00722653">
            <w:pPr>
              <w:pStyle w:val="TableParagraph"/>
              <w:ind w:left="0" w:right="180"/>
            </w:pPr>
            <w:r>
              <w:lastRenderedPageBreak/>
              <w:t>Why are warning signs posted if ionizing radiation is safe?</w:t>
            </w:r>
          </w:p>
        </w:tc>
        <w:tc>
          <w:tcPr>
            <w:tcW w:w="6890" w:type="dxa"/>
            <w:tcBorders>
              <w:top w:val="single" w:sz="12" w:space="0" w:color="0070C0"/>
              <w:left w:val="single" w:sz="12" w:space="0" w:color="0070C0"/>
              <w:bottom w:val="single" w:sz="12" w:space="0" w:color="0070C0"/>
            </w:tcBorders>
            <w:shd w:val="clear" w:color="auto" w:fill="FFFFFF" w:themeFill="background1"/>
          </w:tcPr>
          <w:p w14:paraId="48579536" w14:textId="77777777" w:rsidR="00BA2CE6" w:rsidRDefault="00722653">
            <w:pPr>
              <w:pStyle w:val="TableParagraph"/>
              <w:ind w:right="180"/>
            </w:pPr>
            <w:sdt>
              <w:sdtPr>
                <w:rPr>
                  <w:b/>
                  <w:bCs/>
                </w:rPr>
                <w:id w:val="-584993924"/>
                <w:placeholder>
                  <w:docPart w:val="D16A0BE6736C417CB1B7E8FACDCE852A"/>
                </w:placeholder>
                <w:dropDownList>
                  <w:listItem w:value="Choose an item."/>
                  <w:listItem w:displayText="No change to proposed rule" w:value="No change to proposed rule"/>
                  <w:listItem w:displayText="Adopt rule with amendment" w:value="Adopt rule with amendment"/>
                </w:dropDownList>
              </w:sdtPr>
              <w:sdtEndPr/>
              <w:sdtContent>
                <w:r>
                  <w:rPr>
                    <w:b/>
                    <w:bCs/>
                  </w:rPr>
                  <w:t>No change to proposed rule</w:t>
                </w:r>
              </w:sdtContent>
            </w:sdt>
            <w:r>
              <w:t>. Displaying a warning sign on the system as required in WAC 246-230-020(3)(e) is</w:t>
            </w:r>
            <w:r>
              <w:t xml:space="preserve"> consistent with ANSI/HPS N43.17- 2009.</w:t>
            </w:r>
          </w:p>
        </w:tc>
      </w:tr>
      <w:tr w:rsidR="00BA2CE6" w14:paraId="670AFC0B" w14:textId="77777777">
        <w:trPr>
          <w:trHeight w:val="741"/>
        </w:trPr>
        <w:tc>
          <w:tcPr>
            <w:tcW w:w="13630" w:type="dxa"/>
            <w:gridSpan w:val="3"/>
            <w:tcBorders>
              <w:top w:val="single" w:sz="12" w:space="0" w:color="0070C0"/>
              <w:bottom w:val="single" w:sz="12" w:space="0" w:color="0070C0"/>
            </w:tcBorders>
            <w:shd w:val="clear" w:color="auto" w:fill="FFFFFF" w:themeFill="background1"/>
          </w:tcPr>
          <w:p w14:paraId="2D6A6E02" w14:textId="77777777" w:rsidR="00BA2CE6" w:rsidRDefault="00722653">
            <w:pPr>
              <w:pStyle w:val="TableHeading"/>
              <w:ind w:left="0"/>
              <w:rPr>
                <w:caps/>
              </w:rPr>
            </w:pPr>
            <w:sdt>
              <w:sdtPr>
                <w:rPr>
                  <w:caps/>
                </w:rPr>
                <w:id w:val="1926234172"/>
                <w:placeholder>
                  <w:docPart w:val="A42272F2B34C447BA244079DE42A6104"/>
                </w:placeholder>
                <w:dropDownList>
                  <w:listItem w:value="Choose an item."/>
                  <w:listItem w:displayText="No change to proposed rule" w:value="No change to proposed rule"/>
                  <w:listItem w:displayText="Adopt rule with amendment" w:value="Adopt rule with amendment"/>
                </w:dropDownList>
              </w:sdtPr>
              <w:sdtEndPr/>
              <w:sdtContent>
                <w:r>
                  <w:rPr>
                    <w:caps/>
                  </w:rPr>
                  <w:t>W</w:t>
                </w:r>
              </w:sdtContent>
            </w:sdt>
            <w:r>
              <w:rPr>
                <w:caps/>
              </w:rPr>
              <w:t>AC 246-230-025 Authorized use.</w:t>
            </w:r>
          </w:p>
        </w:tc>
      </w:tr>
      <w:tr w:rsidR="00BA2CE6" w14:paraId="47D91A6E" w14:textId="77777777">
        <w:trPr>
          <w:trHeight w:val="576"/>
        </w:trPr>
        <w:tc>
          <w:tcPr>
            <w:tcW w:w="6740" w:type="dxa"/>
            <w:gridSpan w:val="2"/>
            <w:tcBorders>
              <w:top w:val="single" w:sz="12" w:space="0" w:color="0070C0"/>
              <w:bottom w:val="single" w:sz="12" w:space="0" w:color="0070C0"/>
              <w:right w:val="single" w:sz="12" w:space="0" w:color="0070C0"/>
            </w:tcBorders>
            <w:shd w:val="clear" w:color="auto" w:fill="FFFFFF" w:themeFill="background1"/>
          </w:tcPr>
          <w:p w14:paraId="2B74307A" w14:textId="77777777" w:rsidR="00BA2CE6" w:rsidRDefault="00722653">
            <w:pPr>
              <w:pStyle w:val="TableParagraph"/>
              <w:spacing w:before="139"/>
              <w:ind w:left="0" w:right="180"/>
              <w:rPr>
                <w:rFonts w:ascii="Century Gothic"/>
                <w:b/>
              </w:rPr>
            </w:pPr>
            <w:r>
              <w:rPr>
                <w:rFonts w:ascii="Century Gothic"/>
                <w:b/>
              </w:rPr>
              <w:t>Comment Received</w:t>
            </w:r>
          </w:p>
        </w:tc>
        <w:tc>
          <w:tcPr>
            <w:tcW w:w="6890" w:type="dxa"/>
            <w:tcBorders>
              <w:top w:val="single" w:sz="12" w:space="0" w:color="0070C0"/>
              <w:left w:val="single" w:sz="12" w:space="0" w:color="0070C0"/>
              <w:bottom w:val="single" w:sz="12" w:space="0" w:color="0070C0"/>
            </w:tcBorders>
            <w:shd w:val="clear" w:color="auto" w:fill="FFFFFF" w:themeFill="background1"/>
          </w:tcPr>
          <w:p w14:paraId="2374832D" w14:textId="77777777" w:rsidR="00BA2CE6" w:rsidRDefault="00722653">
            <w:pPr>
              <w:pStyle w:val="TableParagraph"/>
              <w:spacing w:before="139"/>
              <w:ind w:left="130" w:right="180"/>
              <w:rPr>
                <w:rFonts w:ascii="Century Gothic"/>
                <w:b/>
              </w:rPr>
            </w:pPr>
            <w:r>
              <w:rPr>
                <w:rFonts w:ascii="Century Gothic"/>
                <w:b/>
              </w:rPr>
              <w:t>Department of Health Determination</w:t>
            </w:r>
          </w:p>
        </w:tc>
      </w:tr>
      <w:tr w:rsidR="00BA2CE6" w14:paraId="2D7C55E9" w14:textId="77777777">
        <w:trPr>
          <w:trHeight w:val="777"/>
        </w:trPr>
        <w:tc>
          <w:tcPr>
            <w:tcW w:w="6740" w:type="dxa"/>
            <w:gridSpan w:val="2"/>
            <w:tcBorders>
              <w:top w:val="single" w:sz="12" w:space="0" w:color="0070C0"/>
              <w:bottom w:val="single" w:sz="12" w:space="0" w:color="0070C0"/>
              <w:right w:val="single" w:sz="12" w:space="0" w:color="0070C0"/>
            </w:tcBorders>
            <w:shd w:val="clear" w:color="auto" w:fill="FFFFFF" w:themeFill="background1"/>
          </w:tcPr>
          <w:p w14:paraId="6ED7D9EE" w14:textId="77777777" w:rsidR="00BA2CE6" w:rsidRDefault="00722653">
            <w:pPr>
              <w:pStyle w:val="TableParagraph"/>
              <w:spacing w:before="0"/>
              <w:ind w:left="0" w:right="187"/>
            </w:pPr>
            <w:r>
              <w:t>Recommend adding the following to subsection (1):</w:t>
            </w:r>
          </w:p>
          <w:p w14:paraId="69D075D8" w14:textId="77777777" w:rsidR="00BA2CE6" w:rsidRDefault="00722653">
            <w:pPr>
              <w:pStyle w:val="TableParagraph"/>
              <w:spacing w:before="0"/>
              <w:ind w:left="0" w:right="187"/>
            </w:pPr>
            <w:r>
              <w:t>(e) Individuals with pacemakers.</w:t>
            </w:r>
          </w:p>
          <w:p w14:paraId="7D45DF5E" w14:textId="77777777" w:rsidR="00BA2CE6" w:rsidRDefault="00722653">
            <w:pPr>
              <w:pStyle w:val="TableParagraph"/>
              <w:spacing w:before="0"/>
              <w:ind w:left="0" w:right="187"/>
            </w:pPr>
            <w:r>
              <w:t xml:space="preserve">(f)  Individuals confined to wheelchairs. </w:t>
            </w:r>
          </w:p>
          <w:p w14:paraId="7C971BAC" w14:textId="77777777" w:rsidR="00BA2CE6" w:rsidRDefault="00722653">
            <w:pPr>
              <w:pStyle w:val="TableParagraph"/>
              <w:spacing w:before="0"/>
              <w:ind w:left="0" w:right="187"/>
            </w:pPr>
            <w:r>
              <w:t>(g) Individuals who cannot stand alone, unsupported during the scan.</w:t>
            </w:r>
          </w:p>
          <w:p w14:paraId="4C0D7F82" w14:textId="77777777" w:rsidR="00BA2CE6" w:rsidRDefault="00722653">
            <w:pPr>
              <w:pStyle w:val="TableParagraph"/>
              <w:spacing w:before="0"/>
              <w:ind w:left="0" w:right="187"/>
            </w:pPr>
            <w:r>
              <w:t xml:space="preserve">(h) Individuals deemed by licensed health care practitioner to have    </w:t>
            </w:r>
          </w:p>
          <w:p w14:paraId="3CE178F7" w14:textId="77777777" w:rsidR="00BA2CE6" w:rsidRDefault="00722653">
            <w:pPr>
              <w:pStyle w:val="TableParagraph"/>
              <w:spacing w:before="0"/>
              <w:ind w:left="0" w:right="187"/>
            </w:pPr>
            <w:r>
              <w:t>recently undergone chemotherapy/radiation therapy.</w:t>
            </w:r>
          </w:p>
        </w:tc>
        <w:tc>
          <w:tcPr>
            <w:tcW w:w="6890" w:type="dxa"/>
            <w:tcBorders>
              <w:top w:val="single" w:sz="12" w:space="0" w:color="0070C0"/>
              <w:left w:val="single" w:sz="12" w:space="0" w:color="0070C0"/>
              <w:bottom w:val="single" w:sz="12" w:space="0" w:color="0070C0"/>
            </w:tcBorders>
            <w:shd w:val="clear" w:color="auto" w:fill="FFFFFF" w:themeFill="background1"/>
          </w:tcPr>
          <w:p w14:paraId="30EA744C" w14:textId="77777777" w:rsidR="00BA2CE6" w:rsidRDefault="00722653">
            <w:pPr>
              <w:pStyle w:val="TableParagraph"/>
              <w:ind w:right="180"/>
            </w:pPr>
            <w:sdt>
              <w:sdtPr>
                <w:rPr>
                  <w:b/>
                  <w:bCs/>
                </w:rPr>
                <w:id w:val="1453901368"/>
                <w:placeholder>
                  <w:docPart w:val="A4D53476037F44A398B32321C4F28091"/>
                </w:placeholder>
                <w:dropDownList>
                  <w:listItem w:value="Choose an item."/>
                  <w:listItem w:displayText="No change to proposed rule" w:value="No change to proposed rule"/>
                  <w:listItem w:displayText="Adopt rule with amendment" w:value="Adopt rule with amendment"/>
                </w:dropDownList>
              </w:sdtPr>
              <w:sdtEndPr/>
              <w:sdtContent>
                <w:r>
                  <w:rPr>
                    <w:b/>
                    <w:bCs/>
                  </w:rPr>
                  <w:t>No change to proposed rule</w:t>
                </w:r>
              </w:sdtContent>
            </w:sdt>
            <w:r>
              <w:t>. WAC 246-230-025(1)(c): “Health compromised as determined by a licensed health care practitioner;” encompasses these.</w:t>
            </w:r>
          </w:p>
        </w:tc>
      </w:tr>
      <w:tr w:rsidR="00BA2CE6" w14:paraId="7DE04400" w14:textId="77777777">
        <w:trPr>
          <w:trHeight w:val="741"/>
        </w:trPr>
        <w:tc>
          <w:tcPr>
            <w:tcW w:w="13630" w:type="dxa"/>
            <w:gridSpan w:val="3"/>
            <w:tcBorders>
              <w:top w:val="single" w:sz="12" w:space="0" w:color="0070C0"/>
              <w:bottom w:val="single" w:sz="12" w:space="0" w:color="0070C0"/>
            </w:tcBorders>
            <w:shd w:val="clear" w:color="auto" w:fill="FFFFFF" w:themeFill="background1"/>
          </w:tcPr>
          <w:p w14:paraId="15F89E5E" w14:textId="77777777" w:rsidR="00BA2CE6" w:rsidRDefault="00722653">
            <w:pPr>
              <w:pStyle w:val="TableHeading"/>
              <w:ind w:left="0"/>
              <w:rPr>
                <w:caps/>
              </w:rPr>
            </w:pPr>
            <w:sdt>
              <w:sdtPr>
                <w:rPr>
                  <w:caps/>
                </w:rPr>
                <w:id w:val="-267782954"/>
                <w:placeholder>
                  <w:docPart w:val="4233A93624D14BBE91852D32BBE950D8"/>
                </w:placeholder>
                <w:dropDownList>
                  <w:listItem w:value="Choose an item."/>
                  <w:listItem w:displayText="No change to proposed rule" w:value="No change to proposed rule"/>
                  <w:listItem w:displayText="Adopt rule with amendment" w:value="Adopt rule with amendment"/>
                </w:dropDownList>
              </w:sdtPr>
              <w:sdtEndPr/>
              <w:sdtContent>
                <w:r>
                  <w:rPr>
                    <w:caps/>
                  </w:rPr>
                  <w:t>W</w:t>
                </w:r>
              </w:sdtContent>
            </w:sdt>
            <w:r>
              <w:rPr>
                <w:caps/>
              </w:rPr>
              <w:t>AC 246-230-030</w:t>
            </w:r>
            <w:r>
              <w:rPr>
                <w:rFonts w:ascii="Franklin Gothic Book" w:eastAsia="Franklin Gothic Book" w:hAnsi="Franklin Gothic Book" w:cs="Franklin Gothic Book"/>
                <w:b w:val="0"/>
                <w:bCs w:val="0"/>
                <w:sz w:val="22"/>
                <w:szCs w:val="22"/>
              </w:rPr>
              <w:t xml:space="preserve"> </w:t>
            </w:r>
            <w:r>
              <w:rPr>
                <w:caps/>
              </w:rPr>
              <w:t>Operating requirements of security screening system.</w:t>
            </w:r>
          </w:p>
        </w:tc>
      </w:tr>
      <w:tr w:rsidR="00BA2CE6" w14:paraId="32BE209F" w14:textId="77777777">
        <w:trPr>
          <w:trHeight w:val="576"/>
        </w:trPr>
        <w:tc>
          <w:tcPr>
            <w:tcW w:w="6740" w:type="dxa"/>
            <w:gridSpan w:val="2"/>
            <w:tcBorders>
              <w:top w:val="single" w:sz="12" w:space="0" w:color="0070C0"/>
              <w:bottom w:val="single" w:sz="12" w:space="0" w:color="0070C0"/>
              <w:right w:val="single" w:sz="12" w:space="0" w:color="0070C0"/>
            </w:tcBorders>
            <w:shd w:val="clear" w:color="auto" w:fill="FFFFFF" w:themeFill="background1"/>
          </w:tcPr>
          <w:p w14:paraId="1F9DBB9F" w14:textId="77777777" w:rsidR="00BA2CE6" w:rsidRDefault="00722653">
            <w:pPr>
              <w:pStyle w:val="TableParagraph"/>
              <w:spacing w:before="139"/>
              <w:ind w:left="0" w:right="180"/>
              <w:rPr>
                <w:rFonts w:ascii="Century Gothic"/>
                <w:b/>
              </w:rPr>
            </w:pPr>
            <w:r>
              <w:rPr>
                <w:rFonts w:ascii="Century Gothic"/>
                <w:b/>
              </w:rPr>
              <w:t>Comment Received</w:t>
            </w:r>
          </w:p>
        </w:tc>
        <w:tc>
          <w:tcPr>
            <w:tcW w:w="6890" w:type="dxa"/>
            <w:tcBorders>
              <w:top w:val="single" w:sz="12" w:space="0" w:color="0070C0"/>
              <w:left w:val="single" w:sz="12" w:space="0" w:color="0070C0"/>
              <w:bottom w:val="single" w:sz="12" w:space="0" w:color="0070C0"/>
            </w:tcBorders>
            <w:shd w:val="clear" w:color="auto" w:fill="FFFFFF" w:themeFill="background1"/>
          </w:tcPr>
          <w:p w14:paraId="013393EA" w14:textId="77777777" w:rsidR="00BA2CE6" w:rsidRDefault="00722653">
            <w:pPr>
              <w:pStyle w:val="TableParagraph"/>
              <w:spacing w:before="139"/>
              <w:ind w:left="130" w:right="180"/>
              <w:rPr>
                <w:rFonts w:ascii="Century Gothic"/>
                <w:b/>
              </w:rPr>
            </w:pPr>
            <w:r>
              <w:rPr>
                <w:rFonts w:ascii="Century Gothic"/>
                <w:b/>
              </w:rPr>
              <w:t>Department of Health Determination</w:t>
            </w:r>
          </w:p>
        </w:tc>
      </w:tr>
      <w:tr w:rsidR="00BA2CE6" w14:paraId="57D259B7" w14:textId="77777777">
        <w:trPr>
          <w:trHeight w:val="777"/>
        </w:trPr>
        <w:tc>
          <w:tcPr>
            <w:tcW w:w="6740" w:type="dxa"/>
            <w:gridSpan w:val="2"/>
            <w:tcBorders>
              <w:top w:val="single" w:sz="12" w:space="0" w:color="0070C0"/>
              <w:bottom w:val="single" w:sz="12" w:space="0" w:color="0070C0"/>
              <w:right w:val="single" w:sz="12" w:space="0" w:color="0070C0"/>
            </w:tcBorders>
            <w:shd w:val="clear" w:color="auto" w:fill="FFFFFF" w:themeFill="background1"/>
          </w:tcPr>
          <w:p w14:paraId="42F63879" w14:textId="77777777" w:rsidR="00BA2CE6" w:rsidRDefault="00722653">
            <w:pPr>
              <w:pStyle w:val="TableParagraph"/>
              <w:ind w:left="0" w:right="180"/>
            </w:pPr>
            <w:r>
              <w:t>Recommend including the following emergency procedures:</w:t>
            </w:r>
          </w:p>
          <w:p w14:paraId="7AE14E96" w14:textId="77777777" w:rsidR="00BA2CE6" w:rsidRDefault="00722653">
            <w:pPr>
              <w:pStyle w:val="TableParagraph"/>
              <w:numPr>
                <w:ilvl w:val="0"/>
                <w:numId w:val="17"/>
              </w:numPr>
              <w:ind w:right="180"/>
            </w:pPr>
            <w:r>
              <w:t>In cases of emergency (malfunctioning equipment, short circuit, electric circuit fault, mechanical break of any parts) the operator must press the Emergency Stop button on the control panel or inside the machine above the platform; switch off the scanner and the computer; and contact the watch commander.</w:t>
            </w:r>
          </w:p>
          <w:p w14:paraId="3090C3BC" w14:textId="77777777" w:rsidR="00BA2CE6" w:rsidRDefault="00722653">
            <w:pPr>
              <w:pStyle w:val="TableParagraph"/>
              <w:numPr>
                <w:ilvl w:val="0"/>
                <w:numId w:val="17"/>
              </w:numPr>
              <w:ind w:right="180"/>
            </w:pPr>
            <w:r>
              <w:t>The operator must remove all individuals from the area.</w:t>
            </w:r>
          </w:p>
          <w:p w14:paraId="3CB1C4DC" w14:textId="77777777" w:rsidR="00BA2CE6" w:rsidRDefault="00722653">
            <w:pPr>
              <w:pStyle w:val="TableParagraph"/>
              <w:numPr>
                <w:ilvl w:val="0"/>
                <w:numId w:val="17"/>
              </w:numPr>
              <w:ind w:right="180"/>
            </w:pPr>
            <w:r>
              <w:t>The watch commander must notify the radiation safety officer (RSO) and the machine must not be used.</w:t>
            </w:r>
          </w:p>
          <w:p w14:paraId="0ADA034B" w14:textId="77777777" w:rsidR="00BA2CE6" w:rsidRDefault="00722653">
            <w:pPr>
              <w:pStyle w:val="TableParagraph"/>
              <w:numPr>
                <w:ilvl w:val="0"/>
                <w:numId w:val="17"/>
              </w:numPr>
              <w:ind w:right="180"/>
            </w:pPr>
            <w:r>
              <w:t>A lockout tag must be placed on the equipment and not removed until authorized by the RSO.</w:t>
            </w:r>
          </w:p>
          <w:p w14:paraId="68BCFFC7" w14:textId="77777777" w:rsidR="00BA2CE6" w:rsidRDefault="00722653">
            <w:pPr>
              <w:pStyle w:val="TableParagraph"/>
              <w:numPr>
                <w:ilvl w:val="0"/>
                <w:numId w:val="17"/>
              </w:numPr>
              <w:ind w:right="180"/>
            </w:pPr>
            <w:r>
              <w:t>The key required to operate the machine must also be removed from service.</w:t>
            </w:r>
          </w:p>
        </w:tc>
        <w:tc>
          <w:tcPr>
            <w:tcW w:w="6890" w:type="dxa"/>
            <w:tcBorders>
              <w:top w:val="single" w:sz="12" w:space="0" w:color="0070C0"/>
              <w:left w:val="single" w:sz="12" w:space="0" w:color="0070C0"/>
              <w:bottom w:val="single" w:sz="12" w:space="0" w:color="0070C0"/>
            </w:tcBorders>
            <w:shd w:val="clear" w:color="auto" w:fill="FFFFFF" w:themeFill="background1"/>
          </w:tcPr>
          <w:p w14:paraId="35AD6397" w14:textId="77777777" w:rsidR="00BA2CE6" w:rsidRDefault="00722653">
            <w:pPr>
              <w:pStyle w:val="TableParagraph"/>
              <w:ind w:right="180"/>
            </w:pPr>
            <w:sdt>
              <w:sdtPr>
                <w:rPr>
                  <w:b/>
                  <w:bCs/>
                </w:rPr>
                <w:id w:val="660668756"/>
                <w:placeholder>
                  <w:docPart w:val="7AAA538EC7ED4214B3A77B0D068892D0"/>
                </w:placeholder>
                <w:dropDownList>
                  <w:listItem w:value="Choose an item."/>
                  <w:listItem w:displayText="No change to proposed rule" w:value="No change to proposed rule"/>
                  <w:listItem w:displayText="Adopt rule with amendment" w:value="Adopt rule with amendment"/>
                </w:dropDownList>
              </w:sdtPr>
              <w:sdtEndPr/>
              <w:sdtContent>
                <w:r>
                  <w:rPr>
                    <w:b/>
                    <w:bCs/>
                  </w:rPr>
                  <w:t>No change to proposed rule</w:t>
                </w:r>
              </w:sdtContent>
            </w:sdt>
            <w:r>
              <w:t>. The registrant shall develop a training program in consultation with a qualified expert and must include “(d) Procedures to follow if the security screening system is damaged or malfunctions; and (e) Supervised operations of the security screening system in accordance with the manufacturer's operations manual and facility procedures.” These items will be addressed by the registrant and a qualified expert within these procedures as to be site-specific to each facility and security screening system.</w:t>
            </w:r>
          </w:p>
        </w:tc>
      </w:tr>
      <w:tr w:rsidR="00BA2CE6" w14:paraId="751488F0" w14:textId="77777777">
        <w:trPr>
          <w:trHeight w:val="777"/>
        </w:trPr>
        <w:tc>
          <w:tcPr>
            <w:tcW w:w="6740" w:type="dxa"/>
            <w:gridSpan w:val="2"/>
            <w:tcBorders>
              <w:top w:val="single" w:sz="12" w:space="0" w:color="0070C0"/>
              <w:bottom w:val="single" w:sz="12" w:space="0" w:color="0070C0"/>
              <w:right w:val="single" w:sz="12" w:space="0" w:color="0070C0"/>
            </w:tcBorders>
            <w:shd w:val="clear" w:color="auto" w:fill="FFFFFF" w:themeFill="background1"/>
          </w:tcPr>
          <w:p w14:paraId="3BC8B4B9" w14:textId="77777777" w:rsidR="00BA2CE6" w:rsidRDefault="00722653">
            <w:pPr>
              <w:pStyle w:val="TableParagraph"/>
              <w:ind w:left="0"/>
            </w:pPr>
            <w:r>
              <w:t xml:space="preserve">Recommend changing “screening area” in subsection (5)(c) to “radiation screening zone” to be consistent with the definition listed. </w:t>
            </w:r>
          </w:p>
          <w:p w14:paraId="1DC9DE9F" w14:textId="77777777" w:rsidR="00BA2CE6" w:rsidRDefault="00BA2CE6">
            <w:pPr>
              <w:pStyle w:val="TableParagraph"/>
              <w:ind w:left="0" w:right="180"/>
            </w:pPr>
          </w:p>
        </w:tc>
        <w:tc>
          <w:tcPr>
            <w:tcW w:w="6890" w:type="dxa"/>
            <w:tcBorders>
              <w:top w:val="single" w:sz="12" w:space="0" w:color="0070C0"/>
              <w:left w:val="single" w:sz="12" w:space="0" w:color="0070C0"/>
              <w:bottom w:val="single" w:sz="12" w:space="0" w:color="0070C0"/>
            </w:tcBorders>
            <w:shd w:val="clear" w:color="auto" w:fill="FFFFFF" w:themeFill="background1"/>
          </w:tcPr>
          <w:p w14:paraId="646E4331" w14:textId="77777777" w:rsidR="00BA2CE6" w:rsidRDefault="00722653">
            <w:pPr>
              <w:pStyle w:val="TableParagraph"/>
              <w:ind w:right="180"/>
              <w:rPr>
                <w:b/>
                <w:bCs/>
              </w:rPr>
            </w:pPr>
            <w:sdt>
              <w:sdtPr>
                <w:rPr>
                  <w:b/>
                  <w:bCs/>
                </w:rPr>
                <w:id w:val="889687158"/>
                <w:placeholder>
                  <w:docPart w:val="E4E6B349590B4CD79D04FF6EF5171D0A"/>
                </w:placeholder>
                <w:dropDownList>
                  <w:listItem w:value="Choose an item."/>
                  <w:listItem w:displayText="No change to proposed rule" w:value="No change to proposed rule"/>
                  <w:listItem w:displayText="Adopt rule with amendment" w:value="Adopt rule with amendment"/>
                </w:dropDownList>
              </w:sdtPr>
              <w:sdtEndPr/>
              <w:sdtContent>
                <w:r>
                  <w:rPr>
                    <w:b/>
                    <w:bCs/>
                  </w:rPr>
                  <w:t>Adopt rule with amendment</w:t>
                </w:r>
              </w:sdtContent>
            </w:sdt>
            <w:r>
              <w:t>. The department will amend WAC 246-230-030(5)(c) to read “radiation screening zone”.</w:t>
            </w:r>
          </w:p>
        </w:tc>
      </w:tr>
      <w:tr w:rsidR="00BA2CE6" w14:paraId="06B7075C" w14:textId="77777777">
        <w:trPr>
          <w:trHeight w:val="777"/>
        </w:trPr>
        <w:tc>
          <w:tcPr>
            <w:tcW w:w="6740" w:type="dxa"/>
            <w:gridSpan w:val="2"/>
            <w:tcBorders>
              <w:top w:val="single" w:sz="12" w:space="0" w:color="0070C0"/>
              <w:bottom w:val="single" w:sz="12" w:space="0" w:color="0070C0"/>
              <w:right w:val="single" w:sz="12" w:space="0" w:color="0070C0"/>
            </w:tcBorders>
            <w:shd w:val="clear" w:color="auto" w:fill="auto"/>
          </w:tcPr>
          <w:p w14:paraId="2FD64CBC" w14:textId="77777777" w:rsidR="00BA2CE6" w:rsidRDefault="00722653">
            <w:pPr>
              <w:pStyle w:val="TableParagraph"/>
              <w:ind w:left="0"/>
            </w:pPr>
            <w:r>
              <w:t>Pregnant staff members should not be allowed to operate scanners.</w:t>
            </w:r>
          </w:p>
        </w:tc>
        <w:tc>
          <w:tcPr>
            <w:tcW w:w="6890" w:type="dxa"/>
            <w:tcBorders>
              <w:top w:val="single" w:sz="12" w:space="0" w:color="0070C0"/>
              <w:left w:val="single" w:sz="12" w:space="0" w:color="0070C0"/>
              <w:bottom w:val="single" w:sz="12" w:space="0" w:color="0070C0"/>
            </w:tcBorders>
            <w:shd w:val="clear" w:color="auto" w:fill="auto"/>
          </w:tcPr>
          <w:p w14:paraId="4B4A915A" w14:textId="77777777" w:rsidR="00BA2CE6" w:rsidRDefault="00722653">
            <w:pPr>
              <w:pStyle w:val="TableParagraph"/>
              <w:ind w:right="180"/>
            </w:pPr>
            <w:sdt>
              <w:sdtPr>
                <w:rPr>
                  <w:b/>
                  <w:bCs/>
                </w:rPr>
                <w:id w:val="873654852"/>
                <w:placeholder>
                  <w:docPart w:val="EA75382B939F42BDADC7590443518EFF"/>
                </w:placeholder>
                <w:dropDownList>
                  <w:listItem w:value="Choose an item."/>
                  <w:listItem w:displayText="No change to proposed rule" w:value="No change to proposed rule"/>
                  <w:listItem w:displayText="Adopt rule with amendment" w:value="Adopt rule with amendment"/>
                </w:dropDownList>
              </w:sdtPr>
              <w:sdtEndPr/>
              <w:sdtContent>
                <w:r>
                  <w:rPr>
                    <w:b/>
                    <w:bCs/>
                  </w:rPr>
                  <w:t>No change to proposed rule</w:t>
                </w:r>
              </w:sdtContent>
            </w:sdt>
            <w:r>
              <w:t xml:space="preserve">. WAC 246-230-005, Relationship to other regulations, requires registrants to also comply with </w:t>
            </w:r>
            <w:r>
              <w:t>chapters 246-220 and 246-221 WAC which outline radiation exposure standards and pregnancy protections.</w:t>
            </w:r>
          </w:p>
        </w:tc>
      </w:tr>
      <w:tr w:rsidR="00BA2CE6" w14:paraId="70A24F9D" w14:textId="77777777">
        <w:trPr>
          <w:trHeight w:val="777"/>
        </w:trPr>
        <w:tc>
          <w:tcPr>
            <w:tcW w:w="6740" w:type="dxa"/>
            <w:gridSpan w:val="2"/>
            <w:tcBorders>
              <w:top w:val="single" w:sz="12" w:space="0" w:color="0070C0"/>
              <w:bottom w:val="single" w:sz="12" w:space="0" w:color="0070C0"/>
              <w:right w:val="single" w:sz="12" w:space="0" w:color="0070C0"/>
            </w:tcBorders>
            <w:shd w:val="clear" w:color="auto" w:fill="FFFFFF" w:themeFill="background1"/>
          </w:tcPr>
          <w:p w14:paraId="36A209D9" w14:textId="77777777" w:rsidR="00BA2CE6" w:rsidRDefault="00722653">
            <w:pPr>
              <w:pStyle w:val="TableParagraph"/>
              <w:ind w:left="0"/>
            </w:pPr>
            <w:r>
              <w:t xml:space="preserve">There should be a limit to how many scans an operator can perform in a day. There also should be guidance as to how many scans they can perform in 30 or 60 minutes. </w:t>
            </w:r>
          </w:p>
        </w:tc>
        <w:tc>
          <w:tcPr>
            <w:tcW w:w="6890" w:type="dxa"/>
            <w:tcBorders>
              <w:top w:val="single" w:sz="12" w:space="0" w:color="0070C0"/>
              <w:left w:val="single" w:sz="12" w:space="0" w:color="0070C0"/>
              <w:bottom w:val="single" w:sz="12" w:space="0" w:color="0070C0"/>
            </w:tcBorders>
            <w:shd w:val="clear" w:color="auto" w:fill="FFFFFF" w:themeFill="background1"/>
          </w:tcPr>
          <w:p w14:paraId="016090DE" w14:textId="77777777" w:rsidR="00BA2CE6" w:rsidRDefault="00722653">
            <w:pPr>
              <w:pStyle w:val="TableParagraph"/>
              <w:ind w:right="180"/>
              <w:rPr>
                <w:b/>
                <w:bCs/>
              </w:rPr>
            </w:pPr>
            <w:sdt>
              <w:sdtPr>
                <w:rPr>
                  <w:b/>
                  <w:bCs/>
                </w:rPr>
                <w:id w:val="-1228141026"/>
                <w:placeholder>
                  <w:docPart w:val="8FE4AE8444E44211BB67EF3FFEEBBDA4"/>
                </w:placeholder>
                <w:dropDownList>
                  <w:listItem w:value="Choose an item."/>
                  <w:listItem w:displayText="No change to proposed rule" w:value="No change to proposed rule"/>
                  <w:listItem w:displayText="Adopt rule with amendment" w:value="Adopt rule with amendment"/>
                </w:dropDownList>
              </w:sdtPr>
              <w:sdtEndPr/>
              <w:sdtContent>
                <w:r>
                  <w:rPr>
                    <w:b/>
                    <w:bCs/>
                  </w:rPr>
                  <w:t>No change to proposed rule</w:t>
                </w:r>
              </w:sdtContent>
            </w:sdt>
            <w:r>
              <w:t>. WAC 246-230-005, Relationship to other regulations, requires registrants to also comply with chapter 246-221 WAC which outlines occupational dose limits.</w:t>
            </w:r>
          </w:p>
        </w:tc>
      </w:tr>
      <w:tr w:rsidR="00BA2CE6" w14:paraId="0F9BA497" w14:textId="77777777">
        <w:trPr>
          <w:trHeight w:val="777"/>
        </w:trPr>
        <w:tc>
          <w:tcPr>
            <w:tcW w:w="6740" w:type="dxa"/>
            <w:gridSpan w:val="2"/>
            <w:tcBorders>
              <w:top w:val="single" w:sz="12" w:space="0" w:color="0070C0"/>
              <w:bottom w:val="single" w:sz="12" w:space="0" w:color="0070C0"/>
              <w:right w:val="single" w:sz="12" w:space="0" w:color="0070C0"/>
            </w:tcBorders>
            <w:shd w:val="clear" w:color="auto" w:fill="FFFFFF" w:themeFill="background1"/>
          </w:tcPr>
          <w:p w14:paraId="1DD5385E" w14:textId="77777777" w:rsidR="00BA2CE6" w:rsidRDefault="00722653">
            <w:pPr>
              <w:pStyle w:val="TableParagraph"/>
              <w:ind w:left="0"/>
            </w:pPr>
            <w:r>
              <w:t>Requirements for shielding operators during scans should be added.</w:t>
            </w:r>
          </w:p>
        </w:tc>
        <w:tc>
          <w:tcPr>
            <w:tcW w:w="6890" w:type="dxa"/>
            <w:tcBorders>
              <w:top w:val="single" w:sz="12" w:space="0" w:color="0070C0"/>
              <w:left w:val="single" w:sz="12" w:space="0" w:color="0070C0"/>
              <w:bottom w:val="single" w:sz="12" w:space="0" w:color="0070C0"/>
            </w:tcBorders>
            <w:shd w:val="clear" w:color="auto" w:fill="FFFFFF" w:themeFill="background1"/>
          </w:tcPr>
          <w:p w14:paraId="17E0369B" w14:textId="77777777" w:rsidR="00BA2CE6" w:rsidRDefault="00722653">
            <w:pPr>
              <w:pStyle w:val="TableParagraph"/>
              <w:ind w:right="180"/>
            </w:pPr>
            <w:sdt>
              <w:sdtPr>
                <w:rPr>
                  <w:b/>
                  <w:bCs/>
                </w:rPr>
                <w:id w:val="4870374"/>
                <w:placeholder>
                  <w:docPart w:val="9846F08A1EE74D98A648AD8FA429A57A"/>
                </w:placeholder>
                <w:dropDownList>
                  <w:listItem w:value="Choose an item."/>
                  <w:listItem w:displayText="No change to proposed rule" w:value="No change to proposed rule"/>
                  <w:listItem w:displayText="Adopt rule with amendment" w:value="Adopt rule with amendment"/>
                </w:dropDownList>
              </w:sdtPr>
              <w:sdtEndPr/>
              <w:sdtContent>
                <w:r>
                  <w:rPr>
                    <w:b/>
                    <w:bCs/>
                  </w:rPr>
                  <w:t>No change to proposed rule</w:t>
                </w:r>
              </w:sdtContent>
            </w:sdt>
            <w:r>
              <w:t xml:space="preserve">. </w:t>
            </w:r>
            <w:r>
              <w:t>WAC 246-230-020(5) outlines shielding requirements.</w:t>
            </w:r>
          </w:p>
        </w:tc>
      </w:tr>
      <w:tr w:rsidR="00BA2CE6" w14:paraId="0FC2B1A5" w14:textId="77777777">
        <w:trPr>
          <w:trHeight w:val="777"/>
        </w:trPr>
        <w:tc>
          <w:tcPr>
            <w:tcW w:w="6740" w:type="dxa"/>
            <w:gridSpan w:val="2"/>
            <w:tcBorders>
              <w:top w:val="single" w:sz="12" w:space="0" w:color="0070C0"/>
              <w:bottom w:val="single" w:sz="12" w:space="0" w:color="0070C0"/>
              <w:right w:val="single" w:sz="12" w:space="0" w:color="0070C0"/>
            </w:tcBorders>
            <w:shd w:val="clear" w:color="auto" w:fill="FFFFFF" w:themeFill="background1"/>
          </w:tcPr>
          <w:p w14:paraId="6105E4E2" w14:textId="77777777" w:rsidR="00BA2CE6" w:rsidRDefault="00722653">
            <w:pPr>
              <w:pStyle w:val="TableParagraph"/>
              <w:ind w:left="0"/>
            </w:pPr>
            <w:r>
              <w:t>Operators should wear badges that keep track of their radiation level.</w:t>
            </w:r>
          </w:p>
        </w:tc>
        <w:tc>
          <w:tcPr>
            <w:tcW w:w="6890" w:type="dxa"/>
            <w:tcBorders>
              <w:top w:val="single" w:sz="12" w:space="0" w:color="0070C0"/>
              <w:left w:val="single" w:sz="12" w:space="0" w:color="0070C0"/>
              <w:bottom w:val="single" w:sz="12" w:space="0" w:color="0070C0"/>
            </w:tcBorders>
            <w:shd w:val="clear" w:color="auto" w:fill="FFFFFF" w:themeFill="background1"/>
          </w:tcPr>
          <w:p w14:paraId="3A2A9C80" w14:textId="77777777" w:rsidR="00BA2CE6" w:rsidRDefault="00722653">
            <w:pPr>
              <w:pStyle w:val="TableParagraph"/>
              <w:ind w:right="180"/>
            </w:pPr>
            <w:sdt>
              <w:sdtPr>
                <w:rPr>
                  <w:b/>
                  <w:bCs/>
                </w:rPr>
                <w:id w:val="921290768"/>
                <w:placeholder>
                  <w:docPart w:val="756D1717D73B4E6E816B1C1B219B4356"/>
                </w:placeholder>
                <w:dropDownList>
                  <w:listItem w:value="Choose an item."/>
                  <w:listItem w:displayText="No change to proposed rule" w:value="No change to proposed rule"/>
                  <w:listItem w:displayText="Adopt rule with amendment" w:value="Adopt rule with amendment"/>
                </w:dropDownList>
              </w:sdtPr>
              <w:sdtEndPr/>
              <w:sdtContent>
                <w:r>
                  <w:rPr>
                    <w:b/>
                    <w:bCs/>
                  </w:rPr>
                  <w:t>No change to proposed rule</w:t>
                </w:r>
              </w:sdtContent>
            </w:sdt>
            <w:r>
              <w:t>. WAC 246-230-005, Relationship to other regulations, requires registrants to also comply with chapter 246-221 WAC which requires individuals to wear monitoring devices (dosimetry badges) if they are likely to receive more than 10% of their annual dose limit.</w:t>
            </w:r>
          </w:p>
        </w:tc>
      </w:tr>
      <w:tr w:rsidR="00BA2CE6" w14:paraId="32DA7C1F" w14:textId="77777777">
        <w:trPr>
          <w:trHeight w:val="741"/>
        </w:trPr>
        <w:tc>
          <w:tcPr>
            <w:tcW w:w="13630" w:type="dxa"/>
            <w:gridSpan w:val="3"/>
            <w:tcBorders>
              <w:top w:val="single" w:sz="12" w:space="0" w:color="0070C0"/>
              <w:bottom w:val="single" w:sz="12" w:space="0" w:color="0070C0"/>
            </w:tcBorders>
            <w:shd w:val="clear" w:color="auto" w:fill="FFFFFF" w:themeFill="background1"/>
          </w:tcPr>
          <w:p w14:paraId="3B25C3EF" w14:textId="77777777" w:rsidR="00BA2CE6" w:rsidRDefault="00722653">
            <w:pPr>
              <w:pStyle w:val="TableHeading"/>
              <w:ind w:left="0"/>
              <w:rPr>
                <w:caps/>
              </w:rPr>
            </w:pPr>
            <w:sdt>
              <w:sdtPr>
                <w:rPr>
                  <w:caps/>
                </w:rPr>
                <w:id w:val="-75827155"/>
                <w:placeholder>
                  <w:docPart w:val="3344DC22CDA34AA9B8F858059DB45165"/>
                </w:placeholder>
                <w:dropDownList>
                  <w:listItem w:value="Choose an item."/>
                  <w:listItem w:displayText="No change to proposed rule" w:value="No change to proposed rule"/>
                  <w:listItem w:displayText="Adopt rule with amendment" w:value="Adopt rule with amendment"/>
                </w:dropDownList>
              </w:sdtPr>
              <w:sdtEndPr/>
              <w:sdtContent>
                <w:r>
                  <w:rPr>
                    <w:caps/>
                  </w:rPr>
                  <w:t>W</w:t>
                </w:r>
              </w:sdtContent>
            </w:sdt>
            <w:r>
              <w:rPr>
                <w:caps/>
              </w:rPr>
              <w:t>AC 246-230-040 dose limits.</w:t>
            </w:r>
          </w:p>
        </w:tc>
      </w:tr>
      <w:tr w:rsidR="00BA2CE6" w14:paraId="6CCD64EA" w14:textId="77777777">
        <w:trPr>
          <w:trHeight w:val="576"/>
        </w:trPr>
        <w:tc>
          <w:tcPr>
            <w:tcW w:w="6740" w:type="dxa"/>
            <w:gridSpan w:val="2"/>
            <w:tcBorders>
              <w:top w:val="single" w:sz="12" w:space="0" w:color="0070C0"/>
              <w:bottom w:val="single" w:sz="12" w:space="0" w:color="0070C0"/>
              <w:right w:val="single" w:sz="12" w:space="0" w:color="0070C0"/>
            </w:tcBorders>
            <w:shd w:val="clear" w:color="auto" w:fill="FFFFFF" w:themeFill="background1"/>
          </w:tcPr>
          <w:p w14:paraId="02D87201" w14:textId="77777777" w:rsidR="00BA2CE6" w:rsidRDefault="00722653">
            <w:pPr>
              <w:pStyle w:val="TableParagraph"/>
              <w:spacing w:before="139"/>
              <w:ind w:left="0" w:right="180"/>
              <w:rPr>
                <w:rFonts w:ascii="Century Gothic"/>
                <w:b/>
              </w:rPr>
            </w:pPr>
            <w:r>
              <w:rPr>
                <w:rFonts w:ascii="Century Gothic"/>
                <w:b/>
              </w:rPr>
              <w:t>Comment Received</w:t>
            </w:r>
          </w:p>
        </w:tc>
        <w:tc>
          <w:tcPr>
            <w:tcW w:w="6890" w:type="dxa"/>
            <w:tcBorders>
              <w:top w:val="single" w:sz="12" w:space="0" w:color="0070C0"/>
              <w:left w:val="single" w:sz="12" w:space="0" w:color="0070C0"/>
              <w:bottom w:val="single" w:sz="12" w:space="0" w:color="0070C0"/>
            </w:tcBorders>
            <w:shd w:val="clear" w:color="auto" w:fill="FFFFFF" w:themeFill="background1"/>
          </w:tcPr>
          <w:p w14:paraId="449A4171" w14:textId="77777777" w:rsidR="00BA2CE6" w:rsidRDefault="00722653">
            <w:pPr>
              <w:pStyle w:val="TableParagraph"/>
              <w:spacing w:before="139"/>
              <w:ind w:left="130" w:right="180"/>
              <w:rPr>
                <w:rFonts w:ascii="Century Gothic"/>
                <w:b/>
              </w:rPr>
            </w:pPr>
            <w:r>
              <w:rPr>
                <w:rFonts w:ascii="Century Gothic"/>
                <w:b/>
              </w:rPr>
              <w:t>Department of Health Determination</w:t>
            </w:r>
          </w:p>
        </w:tc>
      </w:tr>
      <w:tr w:rsidR="00BA2CE6" w14:paraId="2C4742DA" w14:textId="77777777">
        <w:trPr>
          <w:trHeight w:val="777"/>
        </w:trPr>
        <w:tc>
          <w:tcPr>
            <w:tcW w:w="6740" w:type="dxa"/>
            <w:gridSpan w:val="2"/>
            <w:tcBorders>
              <w:top w:val="single" w:sz="12" w:space="0" w:color="0070C0"/>
              <w:bottom w:val="single" w:sz="12" w:space="0" w:color="0070C0"/>
              <w:right w:val="single" w:sz="12" w:space="0" w:color="0070C0"/>
            </w:tcBorders>
            <w:shd w:val="clear" w:color="auto" w:fill="FFFFFF" w:themeFill="background1"/>
          </w:tcPr>
          <w:p w14:paraId="1EA56630" w14:textId="77777777" w:rsidR="00BA2CE6" w:rsidRDefault="00722653">
            <w:pPr>
              <w:pStyle w:val="TableParagraph"/>
              <w:ind w:left="0" w:right="180"/>
            </w:pPr>
            <w:r>
              <w:t>Recommend changing “calendar year” in subsection (3) to “any 12-month period”.</w:t>
            </w:r>
          </w:p>
        </w:tc>
        <w:tc>
          <w:tcPr>
            <w:tcW w:w="6890" w:type="dxa"/>
            <w:tcBorders>
              <w:top w:val="single" w:sz="12" w:space="0" w:color="0070C0"/>
              <w:left w:val="single" w:sz="12" w:space="0" w:color="0070C0"/>
              <w:bottom w:val="single" w:sz="12" w:space="0" w:color="0070C0"/>
            </w:tcBorders>
            <w:shd w:val="clear" w:color="auto" w:fill="FFFFFF" w:themeFill="background1"/>
          </w:tcPr>
          <w:p w14:paraId="4A4DF89C" w14:textId="77777777" w:rsidR="00BA2CE6" w:rsidRDefault="00722653">
            <w:pPr>
              <w:pStyle w:val="TableParagraph"/>
              <w:ind w:right="180"/>
            </w:pPr>
            <w:sdt>
              <w:sdtPr>
                <w:rPr>
                  <w:b/>
                  <w:bCs/>
                </w:rPr>
                <w:id w:val="895398938"/>
                <w:placeholder>
                  <w:docPart w:val="574ADE17F4B84A30B573D8558C2B708A"/>
                </w:placeholder>
                <w:dropDownList>
                  <w:listItem w:value="Choose an item."/>
                  <w:listItem w:displayText="No change to proposed rule" w:value="No change to proposed rule"/>
                  <w:listItem w:displayText="Adopt rule with amendment" w:value="Adopt rule with amendment"/>
                </w:dropDownList>
              </w:sdtPr>
              <w:sdtEndPr/>
              <w:sdtContent>
                <w:r>
                  <w:rPr>
                    <w:b/>
                    <w:bCs/>
                  </w:rPr>
                  <w:t>No change to proposed rule</w:t>
                </w:r>
              </w:sdtContent>
            </w:sdt>
            <w:r>
              <w:t>.</w:t>
            </w:r>
            <w:r>
              <w:t xml:space="preserve"> Dose limits outlined in WAC 246-230-040 are consistent with ANSI/HPS N43.17- 2009.</w:t>
            </w:r>
          </w:p>
        </w:tc>
      </w:tr>
      <w:tr w:rsidR="00BA2CE6" w14:paraId="60B3B5C7" w14:textId="77777777">
        <w:trPr>
          <w:trHeight w:val="777"/>
        </w:trPr>
        <w:tc>
          <w:tcPr>
            <w:tcW w:w="6740" w:type="dxa"/>
            <w:gridSpan w:val="2"/>
            <w:tcBorders>
              <w:top w:val="single" w:sz="12" w:space="0" w:color="0070C0"/>
              <w:bottom w:val="single" w:sz="12" w:space="0" w:color="0070C0"/>
              <w:right w:val="single" w:sz="12" w:space="0" w:color="0070C0"/>
            </w:tcBorders>
            <w:shd w:val="clear" w:color="auto" w:fill="FFFFFF" w:themeFill="background1"/>
          </w:tcPr>
          <w:p w14:paraId="44DC784A" w14:textId="77777777" w:rsidR="00BA2CE6" w:rsidRDefault="00722653">
            <w:pPr>
              <w:pStyle w:val="TableParagraph"/>
              <w:ind w:left="0" w:right="180"/>
            </w:pPr>
            <w:r>
              <w:t>Recommend a limit of three scans of an incarcerated individual per day.</w:t>
            </w:r>
          </w:p>
        </w:tc>
        <w:tc>
          <w:tcPr>
            <w:tcW w:w="6890" w:type="dxa"/>
            <w:tcBorders>
              <w:top w:val="single" w:sz="12" w:space="0" w:color="0070C0"/>
              <w:left w:val="single" w:sz="12" w:space="0" w:color="0070C0"/>
              <w:bottom w:val="single" w:sz="12" w:space="0" w:color="0070C0"/>
            </w:tcBorders>
            <w:shd w:val="clear" w:color="auto" w:fill="FFFFFF" w:themeFill="background1"/>
          </w:tcPr>
          <w:p w14:paraId="58FF9994" w14:textId="77777777" w:rsidR="00BA2CE6" w:rsidRDefault="00722653">
            <w:pPr>
              <w:pStyle w:val="TableParagraph"/>
              <w:ind w:right="180"/>
              <w:rPr>
                <w:b/>
                <w:bCs/>
              </w:rPr>
            </w:pPr>
            <w:sdt>
              <w:sdtPr>
                <w:rPr>
                  <w:b/>
                  <w:bCs/>
                </w:rPr>
                <w:id w:val="-1075661857"/>
                <w:placeholder>
                  <w:docPart w:val="372554B325234DE3BF8DF52232DC28D0"/>
                </w:placeholder>
                <w:dropDownList>
                  <w:listItem w:value="Choose an item."/>
                  <w:listItem w:displayText="No change to proposed rule" w:value="No change to proposed rule"/>
                  <w:listItem w:displayText="Adopt rule with amendment" w:value="Adopt rule with amendment"/>
                </w:dropDownList>
              </w:sdtPr>
              <w:sdtEndPr/>
              <w:sdtContent>
                <w:r>
                  <w:rPr>
                    <w:b/>
                    <w:bCs/>
                  </w:rPr>
                  <w:t>No change to proposed rule</w:t>
                </w:r>
              </w:sdtContent>
            </w:sdt>
            <w:r>
              <w:t xml:space="preserve">. Dose limits outlined in WAC 246-230-040 are </w:t>
            </w:r>
            <w:r>
              <w:t xml:space="preserve">consistent with ANSI/HPS N43.17- 2009 and ensure the lowest amount of radiation is used per screening. </w:t>
            </w:r>
          </w:p>
        </w:tc>
      </w:tr>
      <w:tr w:rsidR="00BA2CE6" w14:paraId="7888ECD5" w14:textId="77777777">
        <w:trPr>
          <w:trHeight w:val="741"/>
        </w:trPr>
        <w:tc>
          <w:tcPr>
            <w:tcW w:w="13630" w:type="dxa"/>
            <w:gridSpan w:val="3"/>
            <w:tcBorders>
              <w:top w:val="single" w:sz="12" w:space="0" w:color="0070C0"/>
              <w:bottom w:val="single" w:sz="12" w:space="0" w:color="0070C0"/>
            </w:tcBorders>
            <w:shd w:val="clear" w:color="auto" w:fill="FFFFFF" w:themeFill="background1"/>
          </w:tcPr>
          <w:p w14:paraId="69518C86" w14:textId="77777777" w:rsidR="00BA2CE6" w:rsidRDefault="00722653">
            <w:pPr>
              <w:pStyle w:val="TableHeading"/>
              <w:ind w:left="0"/>
              <w:rPr>
                <w:caps/>
              </w:rPr>
            </w:pPr>
            <w:sdt>
              <w:sdtPr>
                <w:rPr>
                  <w:caps/>
                </w:rPr>
                <w:id w:val="-1512063013"/>
                <w:placeholder>
                  <w:docPart w:val="707C9FFAA3C14D7E87818C7083DCB49B"/>
                </w:placeholder>
                <w:dropDownList>
                  <w:listItem w:value="Choose an item."/>
                  <w:listItem w:displayText="No change to proposed rule" w:value="No change to proposed rule"/>
                  <w:listItem w:displayText="Adopt rule with amendment" w:value="Adopt rule with amendment"/>
                </w:dropDownList>
              </w:sdtPr>
              <w:sdtEndPr/>
              <w:sdtContent>
                <w:r>
                  <w:rPr>
                    <w:caps/>
                  </w:rPr>
                  <w:t>W</w:t>
                </w:r>
              </w:sdtContent>
            </w:sdt>
            <w:r>
              <w:rPr>
                <w:caps/>
              </w:rPr>
              <w:t>AC 246-230-050 requirements for tracking dosage.</w:t>
            </w:r>
          </w:p>
        </w:tc>
      </w:tr>
      <w:tr w:rsidR="00BA2CE6" w14:paraId="1D379511" w14:textId="77777777">
        <w:trPr>
          <w:trHeight w:val="576"/>
        </w:trPr>
        <w:tc>
          <w:tcPr>
            <w:tcW w:w="6740" w:type="dxa"/>
            <w:gridSpan w:val="2"/>
            <w:tcBorders>
              <w:top w:val="single" w:sz="12" w:space="0" w:color="0070C0"/>
              <w:bottom w:val="single" w:sz="12" w:space="0" w:color="0070C0"/>
              <w:right w:val="single" w:sz="12" w:space="0" w:color="0070C0"/>
            </w:tcBorders>
            <w:shd w:val="clear" w:color="auto" w:fill="FFFFFF" w:themeFill="background1"/>
          </w:tcPr>
          <w:p w14:paraId="37F2A6C2" w14:textId="77777777" w:rsidR="00BA2CE6" w:rsidRDefault="00722653">
            <w:pPr>
              <w:pStyle w:val="TableParagraph"/>
              <w:spacing w:before="139"/>
              <w:ind w:left="0" w:right="180"/>
              <w:rPr>
                <w:rFonts w:ascii="Century Gothic"/>
                <w:b/>
              </w:rPr>
            </w:pPr>
            <w:r>
              <w:rPr>
                <w:rFonts w:ascii="Century Gothic"/>
                <w:b/>
              </w:rPr>
              <w:t>Comment Received</w:t>
            </w:r>
          </w:p>
        </w:tc>
        <w:tc>
          <w:tcPr>
            <w:tcW w:w="6890" w:type="dxa"/>
            <w:tcBorders>
              <w:top w:val="single" w:sz="12" w:space="0" w:color="0070C0"/>
              <w:left w:val="single" w:sz="12" w:space="0" w:color="0070C0"/>
              <w:bottom w:val="single" w:sz="12" w:space="0" w:color="0070C0"/>
            </w:tcBorders>
            <w:shd w:val="clear" w:color="auto" w:fill="FFFFFF" w:themeFill="background1"/>
          </w:tcPr>
          <w:p w14:paraId="72F43238" w14:textId="77777777" w:rsidR="00BA2CE6" w:rsidRDefault="00722653">
            <w:pPr>
              <w:pStyle w:val="TableParagraph"/>
              <w:spacing w:before="139"/>
              <w:ind w:left="130" w:right="180"/>
              <w:rPr>
                <w:rFonts w:ascii="Century Gothic"/>
                <w:b/>
              </w:rPr>
            </w:pPr>
            <w:r>
              <w:rPr>
                <w:rFonts w:ascii="Century Gothic"/>
                <w:b/>
              </w:rPr>
              <w:t>Department of Health Determination</w:t>
            </w:r>
          </w:p>
        </w:tc>
      </w:tr>
      <w:tr w:rsidR="00BA2CE6" w14:paraId="588079E8" w14:textId="77777777">
        <w:trPr>
          <w:trHeight w:val="777"/>
        </w:trPr>
        <w:tc>
          <w:tcPr>
            <w:tcW w:w="6740" w:type="dxa"/>
            <w:gridSpan w:val="2"/>
            <w:tcBorders>
              <w:top w:val="single" w:sz="12" w:space="0" w:color="0070C0"/>
              <w:bottom w:val="single" w:sz="12" w:space="0" w:color="0070C0"/>
              <w:right w:val="single" w:sz="12" w:space="0" w:color="0070C0"/>
            </w:tcBorders>
            <w:shd w:val="clear" w:color="auto" w:fill="FFFFFF" w:themeFill="background1"/>
          </w:tcPr>
          <w:p w14:paraId="785E776D" w14:textId="77777777" w:rsidR="00BA2CE6" w:rsidRDefault="00722653">
            <w:pPr>
              <w:pStyle w:val="TableParagraph"/>
              <w:ind w:left="0" w:right="180"/>
            </w:pPr>
            <w:r>
              <w:t>Recommend changing “</w:t>
            </w:r>
            <w:r>
              <w:t xml:space="preserve">per calendar year” in subsection (1)(b) to “any 12-month period”.  </w:t>
            </w:r>
          </w:p>
        </w:tc>
        <w:tc>
          <w:tcPr>
            <w:tcW w:w="6890" w:type="dxa"/>
            <w:tcBorders>
              <w:top w:val="single" w:sz="12" w:space="0" w:color="0070C0"/>
              <w:left w:val="single" w:sz="12" w:space="0" w:color="0070C0"/>
              <w:bottom w:val="single" w:sz="12" w:space="0" w:color="0070C0"/>
            </w:tcBorders>
            <w:shd w:val="clear" w:color="auto" w:fill="FFFFFF" w:themeFill="background1"/>
          </w:tcPr>
          <w:p w14:paraId="5B189106" w14:textId="77777777" w:rsidR="00BA2CE6" w:rsidRDefault="00722653">
            <w:pPr>
              <w:pStyle w:val="TableParagraph"/>
              <w:ind w:right="180"/>
              <w:rPr>
                <w:b/>
                <w:bCs/>
              </w:rPr>
            </w:pPr>
            <w:sdt>
              <w:sdtPr>
                <w:rPr>
                  <w:b/>
                  <w:bCs/>
                </w:rPr>
                <w:id w:val="-2079279341"/>
                <w:placeholder>
                  <w:docPart w:val="59A87762B0C24213B6EA2C9EE648D4C9"/>
                </w:placeholder>
                <w:dropDownList>
                  <w:listItem w:value="Choose an item."/>
                  <w:listItem w:displayText="No change to proposed rule" w:value="No change to proposed rule"/>
                  <w:listItem w:displayText="Adopt rule with amendment" w:value="Adopt rule with amendment"/>
                </w:dropDownList>
              </w:sdtPr>
              <w:sdtEndPr/>
              <w:sdtContent>
                <w:r>
                  <w:rPr>
                    <w:b/>
                    <w:bCs/>
                  </w:rPr>
                  <w:t>No change to proposed rule</w:t>
                </w:r>
              </w:sdtContent>
            </w:sdt>
            <w:r>
              <w:t xml:space="preserve"> Dose limits outlined in WAC 246-230-040 are consistent with ANSI/HPS N43.17- 2009.</w:t>
            </w:r>
          </w:p>
        </w:tc>
      </w:tr>
      <w:tr w:rsidR="00BA2CE6" w14:paraId="2A30FBFF" w14:textId="77777777">
        <w:trPr>
          <w:trHeight w:val="741"/>
        </w:trPr>
        <w:tc>
          <w:tcPr>
            <w:tcW w:w="13630" w:type="dxa"/>
            <w:gridSpan w:val="3"/>
            <w:tcBorders>
              <w:top w:val="single" w:sz="12" w:space="0" w:color="0070C0"/>
              <w:bottom w:val="single" w:sz="12" w:space="0" w:color="0070C0"/>
            </w:tcBorders>
            <w:shd w:val="clear" w:color="auto" w:fill="FFFFFF" w:themeFill="background1"/>
          </w:tcPr>
          <w:p w14:paraId="53D1943E" w14:textId="77777777" w:rsidR="00BA2CE6" w:rsidRDefault="00722653">
            <w:pPr>
              <w:pStyle w:val="TableHeading"/>
              <w:ind w:left="0"/>
              <w:rPr>
                <w:caps/>
              </w:rPr>
            </w:pPr>
            <w:sdt>
              <w:sdtPr>
                <w:rPr>
                  <w:caps/>
                </w:rPr>
                <w:id w:val="1528060615"/>
                <w:placeholder>
                  <w:docPart w:val="ABD4F0FD130C4E96B72C98F8F9D4F9AF"/>
                </w:placeholder>
                <w:dropDownList>
                  <w:listItem w:value="Choose an item."/>
                  <w:listItem w:displayText="No change to proposed rule" w:value="No change to proposed rule"/>
                  <w:listItem w:displayText="Adopt rule with amendment" w:value="Adopt rule with amendment"/>
                </w:dropDownList>
              </w:sdtPr>
              <w:sdtEndPr/>
              <w:sdtContent>
                <w:r>
                  <w:rPr>
                    <w:caps/>
                  </w:rPr>
                  <w:t>W</w:t>
                </w:r>
              </w:sdtContent>
            </w:sdt>
            <w:r>
              <w:rPr>
                <w:caps/>
              </w:rPr>
              <w:t xml:space="preserve">AC 246-230-060 </w:t>
            </w:r>
            <w:r>
              <w:rPr>
                <w:caps/>
              </w:rPr>
              <w:t>information to be provided to scanned individuals.</w:t>
            </w:r>
          </w:p>
        </w:tc>
      </w:tr>
      <w:tr w:rsidR="00BA2CE6" w14:paraId="1F6B828B" w14:textId="77777777">
        <w:trPr>
          <w:trHeight w:val="576"/>
        </w:trPr>
        <w:tc>
          <w:tcPr>
            <w:tcW w:w="6740" w:type="dxa"/>
            <w:gridSpan w:val="2"/>
            <w:tcBorders>
              <w:top w:val="single" w:sz="12" w:space="0" w:color="0070C0"/>
              <w:bottom w:val="single" w:sz="12" w:space="0" w:color="0070C0"/>
              <w:right w:val="single" w:sz="12" w:space="0" w:color="0070C0"/>
            </w:tcBorders>
            <w:shd w:val="clear" w:color="auto" w:fill="FFFFFF" w:themeFill="background1"/>
          </w:tcPr>
          <w:p w14:paraId="34402793" w14:textId="77777777" w:rsidR="00BA2CE6" w:rsidRDefault="00722653">
            <w:pPr>
              <w:pStyle w:val="TableParagraph"/>
              <w:spacing w:before="139"/>
              <w:ind w:left="0" w:right="180"/>
              <w:rPr>
                <w:rFonts w:ascii="Century Gothic"/>
                <w:b/>
              </w:rPr>
            </w:pPr>
            <w:r>
              <w:rPr>
                <w:rFonts w:ascii="Century Gothic"/>
                <w:b/>
              </w:rPr>
              <w:t>Comment Received</w:t>
            </w:r>
          </w:p>
        </w:tc>
        <w:tc>
          <w:tcPr>
            <w:tcW w:w="6890" w:type="dxa"/>
            <w:tcBorders>
              <w:top w:val="single" w:sz="12" w:space="0" w:color="0070C0"/>
              <w:left w:val="single" w:sz="12" w:space="0" w:color="0070C0"/>
              <w:bottom w:val="single" w:sz="12" w:space="0" w:color="0070C0"/>
            </w:tcBorders>
            <w:shd w:val="clear" w:color="auto" w:fill="FFFFFF" w:themeFill="background1"/>
          </w:tcPr>
          <w:p w14:paraId="1C3B0640" w14:textId="77777777" w:rsidR="00BA2CE6" w:rsidRDefault="00722653">
            <w:pPr>
              <w:pStyle w:val="TableParagraph"/>
              <w:spacing w:before="139"/>
              <w:ind w:left="130" w:right="180"/>
              <w:rPr>
                <w:rFonts w:ascii="Century Gothic"/>
                <w:b/>
              </w:rPr>
            </w:pPr>
            <w:r>
              <w:rPr>
                <w:rFonts w:ascii="Century Gothic"/>
                <w:b/>
              </w:rPr>
              <w:t>Department of Health Determination</w:t>
            </w:r>
          </w:p>
        </w:tc>
      </w:tr>
      <w:tr w:rsidR="00BA2CE6" w14:paraId="35466DD1" w14:textId="77777777">
        <w:trPr>
          <w:trHeight w:val="576"/>
        </w:trPr>
        <w:tc>
          <w:tcPr>
            <w:tcW w:w="6740" w:type="dxa"/>
            <w:gridSpan w:val="2"/>
            <w:tcBorders>
              <w:top w:val="single" w:sz="12" w:space="0" w:color="0070C0"/>
              <w:bottom w:val="single" w:sz="12" w:space="0" w:color="0070C0"/>
              <w:right w:val="single" w:sz="12" w:space="0" w:color="0070C0"/>
            </w:tcBorders>
            <w:shd w:val="clear" w:color="auto" w:fill="FFFFFF" w:themeFill="background1"/>
          </w:tcPr>
          <w:p w14:paraId="7A7BD84C" w14:textId="77777777" w:rsidR="00BA2CE6" w:rsidRDefault="00722653">
            <w:pPr>
              <w:pStyle w:val="TableParagraph"/>
              <w:spacing w:before="139"/>
              <w:ind w:left="0" w:right="180"/>
              <w:rPr>
                <w:bCs/>
              </w:rPr>
            </w:pPr>
            <w:r>
              <w:rPr>
                <w:bCs/>
              </w:rPr>
              <w:t>Recommend the following information be provided to scanned individuals:</w:t>
            </w:r>
          </w:p>
          <w:p w14:paraId="7C25D896" w14:textId="77777777" w:rsidR="00BA2CE6" w:rsidRDefault="00722653">
            <w:pPr>
              <w:pStyle w:val="TableParagraph"/>
              <w:numPr>
                <w:ilvl w:val="0"/>
                <w:numId w:val="18"/>
              </w:numPr>
              <w:spacing w:before="139"/>
              <w:ind w:right="180"/>
              <w:rPr>
                <w:bCs/>
              </w:rPr>
            </w:pPr>
            <w:r>
              <w:rPr>
                <w:bCs/>
              </w:rPr>
              <w:t>D</w:t>
            </w:r>
            <w:r>
              <w:rPr>
                <w:bCs/>
              </w:rPr>
              <w:t>ose records are provided to an individual annually with full explanation and in every language that is necessary to ensure that all individuals fully understand the implications of the radiation dosage they have received.</w:t>
            </w:r>
          </w:p>
          <w:p w14:paraId="52F2F1CB" w14:textId="77777777" w:rsidR="00BA2CE6" w:rsidRDefault="00722653">
            <w:pPr>
              <w:pStyle w:val="TableParagraph"/>
              <w:numPr>
                <w:ilvl w:val="0"/>
                <w:numId w:val="18"/>
              </w:numPr>
              <w:spacing w:before="139"/>
              <w:ind w:right="180"/>
              <w:rPr>
                <w:bCs/>
              </w:rPr>
            </w:pPr>
            <w:r>
              <w:rPr>
                <w:bCs/>
              </w:rPr>
              <w:t>Records should explain what constitutes a safe level of exposure and what the possible health risks are.</w:t>
            </w:r>
          </w:p>
        </w:tc>
        <w:tc>
          <w:tcPr>
            <w:tcW w:w="6890" w:type="dxa"/>
            <w:tcBorders>
              <w:top w:val="single" w:sz="12" w:space="0" w:color="0070C0"/>
              <w:left w:val="single" w:sz="12" w:space="0" w:color="0070C0"/>
              <w:bottom w:val="single" w:sz="12" w:space="0" w:color="0070C0"/>
            </w:tcBorders>
            <w:shd w:val="clear" w:color="auto" w:fill="FFFFFF" w:themeFill="background1"/>
          </w:tcPr>
          <w:p w14:paraId="4D32E9F6" w14:textId="77777777" w:rsidR="00BA2CE6" w:rsidRDefault="00722653">
            <w:pPr>
              <w:pStyle w:val="TableParagraph"/>
              <w:spacing w:before="139"/>
              <w:ind w:left="130" w:right="180"/>
              <w:rPr>
                <w:rFonts w:ascii="Century Gothic"/>
                <w:b/>
              </w:rPr>
            </w:pPr>
            <w:sdt>
              <w:sdtPr>
                <w:rPr>
                  <w:b/>
                  <w:bCs/>
                </w:rPr>
                <w:id w:val="285783102"/>
                <w:placeholder>
                  <w:docPart w:val="6FBE955487944338878328EB077F48CA"/>
                </w:placeholder>
                <w:dropDownList>
                  <w:listItem w:value="Choose an item."/>
                  <w:listItem w:displayText="No change to proposed rule" w:value="No change to proposed rule"/>
                  <w:listItem w:displayText="Adopt rule with amendment" w:value="Adopt rule with amendment"/>
                </w:dropDownList>
              </w:sdtPr>
              <w:sdtEndPr/>
              <w:sdtContent>
                <w:r>
                  <w:rPr>
                    <w:b/>
                    <w:bCs/>
                  </w:rPr>
                  <w:t>No change to proposed rule</w:t>
                </w:r>
              </w:sdtContent>
            </w:sdt>
            <w:r>
              <w:t>. WAC 246-230-050(3) requires dose records to be provided to an individual upon request. Radiation doses are best supplied to an individual with an explanation from a medical professional. A value summarized by the machine is not a whole body exposure.</w:t>
            </w:r>
          </w:p>
        </w:tc>
      </w:tr>
      <w:tr w:rsidR="00BA2CE6" w14:paraId="5B531049" w14:textId="77777777">
        <w:trPr>
          <w:trHeight w:val="777"/>
        </w:trPr>
        <w:tc>
          <w:tcPr>
            <w:tcW w:w="6740" w:type="dxa"/>
            <w:gridSpan w:val="2"/>
            <w:tcBorders>
              <w:top w:val="single" w:sz="12" w:space="0" w:color="0070C0"/>
              <w:bottom w:val="single" w:sz="12" w:space="0" w:color="0070C0"/>
              <w:right w:val="single" w:sz="12" w:space="0" w:color="0070C0"/>
            </w:tcBorders>
            <w:shd w:val="clear" w:color="auto" w:fill="FFFFFF" w:themeFill="background1"/>
          </w:tcPr>
          <w:p w14:paraId="69EFB088" w14:textId="77777777" w:rsidR="00BA2CE6" w:rsidRDefault="00722653">
            <w:pPr>
              <w:pStyle w:val="TableParagraph"/>
              <w:ind w:left="0" w:right="180"/>
            </w:pPr>
            <w:r>
              <w:t>Recommend records be provided to scanned individuals showing exposure levels more often than once a year.</w:t>
            </w:r>
          </w:p>
        </w:tc>
        <w:tc>
          <w:tcPr>
            <w:tcW w:w="6890" w:type="dxa"/>
            <w:tcBorders>
              <w:top w:val="single" w:sz="12" w:space="0" w:color="0070C0"/>
              <w:left w:val="single" w:sz="12" w:space="0" w:color="0070C0"/>
              <w:bottom w:val="single" w:sz="12" w:space="0" w:color="0070C0"/>
            </w:tcBorders>
            <w:shd w:val="clear" w:color="auto" w:fill="FFFFFF" w:themeFill="background1"/>
          </w:tcPr>
          <w:p w14:paraId="2B5447CB" w14:textId="77777777" w:rsidR="00BA2CE6" w:rsidRDefault="00722653">
            <w:pPr>
              <w:pStyle w:val="TableParagraph"/>
              <w:ind w:right="180"/>
              <w:rPr>
                <w:b/>
                <w:bCs/>
              </w:rPr>
            </w:pPr>
            <w:sdt>
              <w:sdtPr>
                <w:rPr>
                  <w:b/>
                  <w:bCs/>
                </w:rPr>
                <w:id w:val="-2086054281"/>
                <w:placeholder>
                  <w:docPart w:val="958C89C074FA4BC280AA7714E01D7B09"/>
                </w:placeholder>
                <w:dropDownList>
                  <w:listItem w:value="Choose an item."/>
                  <w:listItem w:displayText="No change to proposed rule" w:value="No change to proposed rule"/>
                  <w:listItem w:displayText="Adopt rule with amendment" w:value="Adopt rule with amendment"/>
                </w:dropDownList>
              </w:sdtPr>
              <w:sdtEndPr/>
              <w:sdtContent>
                <w:r>
                  <w:rPr>
                    <w:b/>
                    <w:bCs/>
                  </w:rPr>
                  <w:t>No change to proposed rule</w:t>
                </w:r>
              </w:sdtContent>
            </w:sdt>
            <w:r>
              <w:t xml:space="preserve">. </w:t>
            </w:r>
            <w:r>
              <w:t>WAC 246-230-050(3) requires dose records to be provided to an individual upon request.</w:t>
            </w:r>
          </w:p>
        </w:tc>
      </w:tr>
      <w:tr w:rsidR="00BA2CE6" w14:paraId="2A327DB8" w14:textId="77777777">
        <w:trPr>
          <w:trHeight w:val="777"/>
        </w:trPr>
        <w:tc>
          <w:tcPr>
            <w:tcW w:w="6740" w:type="dxa"/>
            <w:gridSpan w:val="2"/>
            <w:tcBorders>
              <w:top w:val="single" w:sz="12" w:space="0" w:color="0070C0"/>
              <w:bottom w:val="single" w:sz="12" w:space="0" w:color="0070C0"/>
              <w:right w:val="single" w:sz="12" w:space="0" w:color="0070C0"/>
            </w:tcBorders>
            <w:shd w:val="clear" w:color="auto" w:fill="FFFFFF" w:themeFill="background1"/>
          </w:tcPr>
          <w:p w14:paraId="1CA49CAF" w14:textId="77777777" w:rsidR="00BA2CE6" w:rsidRDefault="00722653">
            <w:pPr>
              <w:pStyle w:val="TableParagraph"/>
              <w:ind w:left="0" w:right="180"/>
            </w:pPr>
            <w:r>
              <w:t>The incarcerated should be able to opt out of the body scanners. Visitors are put in the uncomfortable position of having to weigh the health risks of radiation on our loved ones, against the opportunity to spend time with them.</w:t>
            </w:r>
          </w:p>
        </w:tc>
        <w:tc>
          <w:tcPr>
            <w:tcW w:w="6890" w:type="dxa"/>
            <w:tcBorders>
              <w:top w:val="single" w:sz="12" w:space="0" w:color="0070C0"/>
              <w:left w:val="single" w:sz="12" w:space="0" w:color="0070C0"/>
              <w:bottom w:val="single" w:sz="12" w:space="0" w:color="0070C0"/>
            </w:tcBorders>
            <w:shd w:val="clear" w:color="auto" w:fill="FFFFFF" w:themeFill="background1"/>
          </w:tcPr>
          <w:p w14:paraId="721BA915" w14:textId="77777777" w:rsidR="00BA2CE6" w:rsidRDefault="00722653">
            <w:pPr>
              <w:pStyle w:val="TableParagraph"/>
              <w:ind w:right="180"/>
              <w:rPr>
                <w:b/>
                <w:bCs/>
              </w:rPr>
            </w:pPr>
            <w:sdt>
              <w:sdtPr>
                <w:rPr>
                  <w:b/>
                  <w:bCs/>
                </w:rPr>
                <w:id w:val="2097821115"/>
                <w:placeholder>
                  <w:docPart w:val="3943D8B9A80841EFBD4AF151E2B932A4"/>
                </w:placeholder>
                <w:dropDownList>
                  <w:listItem w:value="Choose an item."/>
                  <w:listItem w:displayText="No change to proposed rule" w:value="No change to proposed rule"/>
                  <w:listItem w:displayText="Adopt rule with amendment" w:value="Adopt rule with amendment"/>
                </w:dropDownList>
              </w:sdtPr>
              <w:sdtEndPr/>
              <w:sdtContent>
                <w:r>
                  <w:rPr>
                    <w:b/>
                    <w:bCs/>
                  </w:rPr>
                  <w:t>No change to proposed rule</w:t>
                </w:r>
              </w:sdtContent>
            </w:sdt>
            <w:r>
              <w:t>. WAC 246-230-060(3) requires the registrant to notify an individual of any available alternative screening options.</w:t>
            </w:r>
          </w:p>
        </w:tc>
      </w:tr>
      <w:tr w:rsidR="00BA2CE6" w14:paraId="23CB6C40" w14:textId="77777777">
        <w:trPr>
          <w:trHeight w:val="741"/>
        </w:trPr>
        <w:tc>
          <w:tcPr>
            <w:tcW w:w="13630" w:type="dxa"/>
            <w:gridSpan w:val="3"/>
            <w:tcBorders>
              <w:top w:val="single" w:sz="12" w:space="0" w:color="0070C0"/>
              <w:bottom w:val="single" w:sz="12" w:space="0" w:color="0070C0"/>
            </w:tcBorders>
            <w:shd w:val="clear" w:color="auto" w:fill="FFFFFF" w:themeFill="background1"/>
          </w:tcPr>
          <w:p w14:paraId="6E0DD5AE" w14:textId="77777777" w:rsidR="00BA2CE6" w:rsidRDefault="00722653">
            <w:pPr>
              <w:pStyle w:val="TableHeading"/>
              <w:ind w:left="0"/>
              <w:rPr>
                <w:caps/>
              </w:rPr>
            </w:pPr>
            <w:sdt>
              <w:sdtPr>
                <w:rPr>
                  <w:caps/>
                </w:rPr>
                <w:id w:val="631914908"/>
                <w:placeholder>
                  <w:docPart w:val="85FC65CCD74C4810BB8D832700F9B418"/>
                </w:placeholder>
                <w:dropDownList>
                  <w:listItem w:value="Choose an item."/>
                  <w:listItem w:displayText="No change to proposed rule" w:value="No change to proposed rule"/>
                  <w:listItem w:displayText="Adopt rule with amendment" w:value="Adopt rule with amendment"/>
                </w:dropDownList>
              </w:sdtPr>
              <w:sdtEndPr/>
              <w:sdtContent>
                <w:r>
                  <w:rPr>
                    <w:caps/>
                  </w:rPr>
                  <w:t>W</w:t>
                </w:r>
              </w:sdtContent>
            </w:sdt>
            <w:r>
              <w:rPr>
                <w:caps/>
              </w:rPr>
              <w:t>AC 246-230-070 radiation surveys.</w:t>
            </w:r>
          </w:p>
        </w:tc>
      </w:tr>
      <w:tr w:rsidR="00BA2CE6" w14:paraId="5C85FF59" w14:textId="77777777">
        <w:trPr>
          <w:trHeight w:val="576"/>
        </w:trPr>
        <w:tc>
          <w:tcPr>
            <w:tcW w:w="6740" w:type="dxa"/>
            <w:gridSpan w:val="2"/>
            <w:tcBorders>
              <w:top w:val="single" w:sz="12" w:space="0" w:color="0070C0"/>
              <w:bottom w:val="single" w:sz="12" w:space="0" w:color="0070C0"/>
              <w:right w:val="single" w:sz="12" w:space="0" w:color="0070C0"/>
            </w:tcBorders>
            <w:shd w:val="clear" w:color="auto" w:fill="FFFFFF" w:themeFill="background1"/>
          </w:tcPr>
          <w:p w14:paraId="4E04866D" w14:textId="77777777" w:rsidR="00BA2CE6" w:rsidRDefault="00722653">
            <w:pPr>
              <w:pStyle w:val="TableParagraph"/>
              <w:spacing w:before="139"/>
              <w:ind w:left="0" w:right="180"/>
              <w:rPr>
                <w:rFonts w:ascii="Century Gothic"/>
                <w:b/>
              </w:rPr>
            </w:pPr>
            <w:r>
              <w:rPr>
                <w:rFonts w:ascii="Century Gothic"/>
                <w:b/>
              </w:rPr>
              <w:t>Comment Received</w:t>
            </w:r>
          </w:p>
        </w:tc>
        <w:tc>
          <w:tcPr>
            <w:tcW w:w="6890" w:type="dxa"/>
            <w:tcBorders>
              <w:top w:val="single" w:sz="12" w:space="0" w:color="0070C0"/>
              <w:left w:val="single" w:sz="12" w:space="0" w:color="0070C0"/>
              <w:bottom w:val="single" w:sz="12" w:space="0" w:color="0070C0"/>
            </w:tcBorders>
            <w:shd w:val="clear" w:color="auto" w:fill="FFFFFF" w:themeFill="background1"/>
          </w:tcPr>
          <w:p w14:paraId="1EA5DFC3" w14:textId="77777777" w:rsidR="00BA2CE6" w:rsidRDefault="00722653">
            <w:pPr>
              <w:pStyle w:val="TableParagraph"/>
              <w:spacing w:before="139"/>
              <w:ind w:left="130" w:right="180"/>
              <w:rPr>
                <w:rFonts w:ascii="Century Gothic"/>
                <w:b/>
              </w:rPr>
            </w:pPr>
            <w:r>
              <w:rPr>
                <w:rFonts w:ascii="Century Gothic"/>
                <w:b/>
              </w:rPr>
              <w:t>Department of Health Determination</w:t>
            </w:r>
          </w:p>
        </w:tc>
      </w:tr>
      <w:tr w:rsidR="00BA2CE6" w14:paraId="420A4FCB" w14:textId="77777777">
        <w:trPr>
          <w:trHeight w:val="777"/>
        </w:trPr>
        <w:tc>
          <w:tcPr>
            <w:tcW w:w="6740" w:type="dxa"/>
            <w:gridSpan w:val="2"/>
            <w:tcBorders>
              <w:top w:val="single" w:sz="12" w:space="0" w:color="0070C0"/>
              <w:bottom w:val="single" w:sz="12" w:space="0" w:color="0070C0"/>
              <w:right w:val="single" w:sz="12" w:space="0" w:color="0070C0"/>
            </w:tcBorders>
            <w:shd w:val="clear" w:color="auto" w:fill="FFFFFF" w:themeFill="background1"/>
          </w:tcPr>
          <w:p w14:paraId="1BA1EC6D" w14:textId="77777777" w:rsidR="00BA2CE6" w:rsidRDefault="00722653">
            <w:pPr>
              <w:pStyle w:val="TableParagraph"/>
              <w:ind w:left="0" w:right="180"/>
            </w:pPr>
            <w:r>
              <w:t>Recommend inspections of DOC facilities occur unannounced.</w:t>
            </w:r>
          </w:p>
          <w:p w14:paraId="2DF7C513" w14:textId="77777777" w:rsidR="00BA2CE6" w:rsidRDefault="00BA2CE6">
            <w:pPr>
              <w:pStyle w:val="TableParagraph"/>
              <w:ind w:left="0" w:right="180"/>
            </w:pPr>
          </w:p>
        </w:tc>
        <w:tc>
          <w:tcPr>
            <w:tcW w:w="6890" w:type="dxa"/>
            <w:tcBorders>
              <w:top w:val="single" w:sz="12" w:space="0" w:color="0070C0"/>
              <w:left w:val="single" w:sz="12" w:space="0" w:color="0070C0"/>
              <w:bottom w:val="single" w:sz="12" w:space="0" w:color="0070C0"/>
            </w:tcBorders>
            <w:shd w:val="clear" w:color="auto" w:fill="FFFFFF" w:themeFill="background1"/>
          </w:tcPr>
          <w:p w14:paraId="15503B94" w14:textId="77777777" w:rsidR="00BA2CE6" w:rsidRDefault="00722653">
            <w:pPr>
              <w:pStyle w:val="TableParagraph"/>
              <w:ind w:right="180"/>
            </w:pPr>
            <w:sdt>
              <w:sdtPr>
                <w:rPr>
                  <w:b/>
                  <w:bCs/>
                </w:rPr>
                <w:id w:val="1600990639"/>
                <w:placeholder>
                  <w:docPart w:val="E5E62375457047939C018FAA4D72EA26"/>
                </w:placeholder>
                <w:dropDownList>
                  <w:listItem w:value="Choose an item."/>
                  <w:listItem w:displayText="No change to proposed rule" w:value="No change to proposed rule"/>
                  <w:listItem w:displayText="Adopt rule with amendment" w:value="Adopt rule with amendment"/>
                </w:dropDownList>
              </w:sdtPr>
              <w:sdtEndPr/>
              <w:sdtContent>
                <w:r>
                  <w:rPr>
                    <w:b/>
                    <w:bCs/>
                  </w:rPr>
                  <w:t>No change to proposed rule</w:t>
                </w:r>
              </w:sdtContent>
            </w:sdt>
            <w:r>
              <w:t xml:space="preserve">. </w:t>
            </w:r>
            <w:r>
              <w:t>The department has the authority to inspect facilities announced or unannounced, however a qualified expert completing a radiation survey is a contracted position that cannot be unannounced.</w:t>
            </w:r>
          </w:p>
        </w:tc>
      </w:tr>
      <w:tr w:rsidR="00BA2CE6" w14:paraId="01AE80CF" w14:textId="77777777">
        <w:trPr>
          <w:trHeight w:val="799"/>
        </w:trPr>
        <w:tc>
          <w:tcPr>
            <w:tcW w:w="6740" w:type="dxa"/>
            <w:gridSpan w:val="2"/>
            <w:tcBorders>
              <w:top w:val="single" w:sz="12" w:space="0" w:color="0070C0"/>
              <w:bottom w:val="single" w:sz="12" w:space="0" w:color="0070C0"/>
              <w:right w:val="single" w:sz="12" w:space="0" w:color="0070C0"/>
            </w:tcBorders>
            <w:shd w:val="clear" w:color="auto" w:fill="FFFFFF" w:themeFill="background1"/>
          </w:tcPr>
          <w:p w14:paraId="20A3ECF9" w14:textId="77777777" w:rsidR="00BA2CE6" w:rsidRDefault="00722653">
            <w:pPr>
              <w:pStyle w:val="TableParagraph"/>
              <w:ind w:left="0" w:right="180"/>
            </w:pPr>
            <w:r>
              <w:t xml:space="preserve">Recommend </w:t>
            </w:r>
            <w:r>
              <w:t>the following requirements for screening visitors:</w:t>
            </w:r>
          </w:p>
          <w:p w14:paraId="4BC6D836" w14:textId="77777777" w:rsidR="00BA2CE6" w:rsidRDefault="00722653">
            <w:pPr>
              <w:pStyle w:val="TableParagraph"/>
              <w:numPr>
                <w:ilvl w:val="0"/>
                <w:numId w:val="19"/>
              </w:numPr>
              <w:ind w:right="180"/>
            </w:pPr>
            <w:r>
              <w:t xml:space="preserve">Provide a record of radiation levels with full explanation and in every language that is necessary to ensure that all visitors fully understand the implications of the radiation doses they receive. </w:t>
            </w:r>
          </w:p>
          <w:p w14:paraId="26615B99" w14:textId="77777777" w:rsidR="00BA2CE6" w:rsidRDefault="00722653">
            <w:pPr>
              <w:pStyle w:val="TableParagraph"/>
              <w:numPr>
                <w:ilvl w:val="0"/>
                <w:numId w:val="19"/>
              </w:numPr>
              <w:ind w:right="180"/>
            </w:pPr>
            <w:r>
              <w:t xml:space="preserve">Such records will be provided to the visitors on an annual basis. </w:t>
            </w:r>
          </w:p>
          <w:p w14:paraId="0003B71B" w14:textId="77777777" w:rsidR="00BA2CE6" w:rsidRDefault="00722653">
            <w:pPr>
              <w:pStyle w:val="TableParagraph"/>
              <w:numPr>
                <w:ilvl w:val="0"/>
                <w:numId w:val="19"/>
              </w:numPr>
              <w:ind w:right="180"/>
            </w:pPr>
            <w:r>
              <w:t>Radiation surveys shall be completed on scanners used on visitors.</w:t>
            </w:r>
          </w:p>
          <w:p w14:paraId="299434F7" w14:textId="77777777" w:rsidR="00BA2CE6" w:rsidRDefault="00722653">
            <w:pPr>
              <w:pStyle w:val="TableParagraph"/>
              <w:numPr>
                <w:ilvl w:val="0"/>
                <w:numId w:val="19"/>
              </w:numPr>
              <w:ind w:right="180"/>
            </w:pPr>
            <w:r>
              <w:t>Prominently display the method of scanning used as well as any and all potential health risks associated with repeated body scans.</w:t>
            </w:r>
          </w:p>
        </w:tc>
        <w:tc>
          <w:tcPr>
            <w:tcW w:w="6890" w:type="dxa"/>
            <w:tcBorders>
              <w:top w:val="single" w:sz="12" w:space="0" w:color="0070C0"/>
              <w:left w:val="single" w:sz="12" w:space="0" w:color="0070C0"/>
              <w:bottom w:val="single" w:sz="12" w:space="0" w:color="0070C0"/>
            </w:tcBorders>
            <w:shd w:val="clear" w:color="auto" w:fill="FFFFFF" w:themeFill="background1"/>
          </w:tcPr>
          <w:p w14:paraId="35C0BD60" w14:textId="77777777" w:rsidR="00BA2CE6" w:rsidRDefault="00722653">
            <w:pPr>
              <w:pStyle w:val="TableParagraph"/>
              <w:tabs>
                <w:tab w:val="left" w:pos="3320"/>
              </w:tabs>
              <w:ind w:right="180"/>
            </w:pPr>
            <w:sdt>
              <w:sdtPr>
                <w:rPr>
                  <w:b/>
                  <w:bCs/>
                </w:rPr>
                <w:id w:val="-243416231"/>
                <w:placeholder>
                  <w:docPart w:val="4122B3A2F56A4673A955D063EE9E5223"/>
                </w:placeholder>
                <w:dropDownList>
                  <w:listItem w:value="Choose an item."/>
                  <w:listItem w:displayText="No change to proposed rule" w:value="No change to proposed rule"/>
                  <w:listItem w:displayText="Adopt rule with amendment" w:value="Adopt rule with amendment"/>
                </w:dropDownList>
              </w:sdtPr>
              <w:sdtEndPr/>
              <w:sdtContent>
                <w:r>
                  <w:rPr>
                    <w:b/>
                    <w:bCs/>
                  </w:rPr>
                  <w:t>No change to proposed rule</w:t>
                </w:r>
              </w:sdtContent>
            </w:sdt>
            <w:r>
              <w:rPr>
                <w:b/>
                <w:bCs/>
              </w:rPr>
              <w:t xml:space="preserve">. </w:t>
            </w:r>
            <w:r>
              <w:t>WAC 246-230-025, Authorized use, states “</w:t>
            </w:r>
            <w:r>
              <w:t>(1) A security screening system may only be used to screen an individual who has been committed to a correctional facility or who has been presented for confinement in a jail or detention facility.”</w:t>
            </w:r>
          </w:p>
          <w:p w14:paraId="3E2DE4C7" w14:textId="77777777" w:rsidR="00BA2CE6" w:rsidRDefault="00722653">
            <w:pPr>
              <w:pStyle w:val="TableParagraph"/>
              <w:tabs>
                <w:tab w:val="left" w:pos="3320"/>
              </w:tabs>
              <w:ind w:right="180"/>
            </w:pPr>
            <w:hyperlink r:id="rId18" w:tooltip="https://app.leg.wa.gov/RCW/default.aspx?cite=70A.388.040" w:history="1">
              <w:r>
                <w:rPr>
                  <w:rStyle w:val="Hyperlink"/>
                </w:rPr>
                <w:t>RCW 70A.388.040</w:t>
              </w:r>
            </w:hyperlink>
            <w:r>
              <w:t xml:space="preserve"> gives the department the authority to adopt rules relating to the control of sources of ionizing radiation. The department does not have the authority to regulate the scanners used to screen visitors because they do not utilize ionizing radiation.</w:t>
            </w:r>
          </w:p>
        </w:tc>
      </w:tr>
      <w:tr w:rsidR="00BA2CE6" w14:paraId="39B2A313" w14:textId="77777777">
        <w:trPr>
          <w:trHeight w:val="799"/>
        </w:trPr>
        <w:tc>
          <w:tcPr>
            <w:tcW w:w="6740" w:type="dxa"/>
            <w:gridSpan w:val="2"/>
            <w:tcBorders>
              <w:top w:val="single" w:sz="12" w:space="0" w:color="0070C0"/>
              <w:bottom w:val="single" w:sz="12" w:space="0" w:color="0070C0"/>
              <w:right w:val="single" w:sz="12" w:space="0" w:color="0070C0"/>
            </w:tcBorders>
            <w:shd w:val="clear" w:color="auto" w:fill="FFFFFF" w:themeFill="background1"/>
          </w:tcPr>
          <w:p w14:paraId="1E9048DD" w14:textId="77777777" w:rsidR="00BA2CE6" w:rsidRDefault="00722653">
            <w:pPr>
              <w:pStyle w:val="TableParagraph"/>
              <w:ind w:left="0" w:right="180"/>
            </w:pPr>
            <w:r>
              <w:t>Recommend change to subsection (1) to add “</w:t>
            </w:r>
            <w:r>
              <w:rPr>
                <w:b/>
                <w:bCs/>
              </w:rPr>
              <w:t xml:space="preserve">independent” </w:t>
            </w:r>
            <w:r>
              <w:t>qualified expert.</w:t>
            </w:r>
          </w:p>
          <w:p w14:paraId="2047FA97" w14:textId="77777777" w:rsidR="00BA2CE6" w:rsidRDefault="00BA2CE6">
            <w:pPr>
              <w:pStyle w:val="TableParagraph"/>
              <w:ind w:left="0" w:right="180"/>
            </w:pPr>
          </w:p>
        </w:tc>
        <w:tc>
          <w:tcPr>
            <w:tcW w:w="6890" w:type="dxa"/>
            <w:tcBorders>
              <w:top w:val="single" w:sz="12" w:space="0" w:color="0070C0"/>
              <w:left w:val="single" w:sz="12" w:space="0" w:color="0070C0"/>
              <w:bottom w:val="single" w:sz="12" w:space="0" w:color="0070C0"/>
            </w:tcBorders>
            <w:shd w:val="clear" w:color="auto" w:fill="FFFFFF" w:themeFill="background1"/>
          </w:tcPr>
          <w:p w14:paraId="04653519" w14:textId="77777777" w:rsidR="00BA2CE6" w:rsidRDefault="00722653">
            <w:pPr>
              <w:pStyle w:val="TableParagraph"/>
              <w:ind w:right="180"/>
              <w:rPr>
                <w:b/>
                <w:bCs/>
              </w:rPr>
            </w:pPr>
            <w:sdt>
              <w:sdtPr>
                <w:rPr>
                  <w:b/>
                  <w:bCs/>
                </w:rPr>
                <w:id w:val="1267579492"/>
                <w:placeholder>
                  <w:docPart w:val="960F9F964A9149C4A690A990E803037E"/>
                </w:placeholder>
                <w:dropDownList>
                  <w:listItem w:value="Choose an item."/>
                  <w:listItem w:displayText="No change to proposed rule" w:value="No change to proposed rule"/>
                  <w:listItem w:displayText="Adopt rule with amendment" w:value="Adopt rule with amendment"/>
                </w:dropDownList>
              </w:sdtPr>
              <w:sdtEndPr/>
              <w:sdtContent>
                <w:r>
                  <w:rPr>
                    <w:b/>
                    <w:bCs/>
                  </w:rPr>
                  <w:t>No change to proposed rule</w:t>
                </w:r>
              </w:sdtContent>
            </w:sdt>
            <w:r>
              <w:t>. The definition of “qualified expert” means “an individual who has demonstrated to the satisfaction of the department the knowledge, training, and experience to measure ionizing radiation, to evaluate safety techniques, and to advise regarding radiation protection needs. The department reserves the right to recognize the qualifications of an individual in specific areas of radiation protection.” This eliminates any conflict of interest.</w:t>
            </w:r>
          </w:p>
        </w:tc>
      </w:tr>
    </w:tbl>
    <w:p w14:paraId="1526E313" w14:textId="77777777" w:rsidR="00BA2CE6" w:rsidRDefault="00BA2CE6">
      <w:pPr>
        <w:pStyle w:val="BodyText"/>
      </w:pPr>
    </w:p>
    <w:p w14:paraId="0FE21B35" w14:textId="77777777" w:rsidR="00BA2CE6" w:rsidRDefault="00722653">
      <w:pPr>
        <w:pStyle w:val="BodyText"/>
        <w:spacing w:before="0" w:after="0"/>
        <w:rPr>
          <w:rFonts w:asciiTheme="minorHAnsi" w:hAnsiTheme="minorHAnsi" w:cstheme="minorHAnsi"/>
        </w:rPr>
      </w:pPr>
      <w:r>
        <w:rPr>
          <w:rFonts w:asciiTheme="minorHAnsi" w:hAnsiTheme="minorHAnsi" w:cstheme="minorHAnsi"/>
        </w:rPr>
        <w:t>Notes: The Department of Health did not receive written comments for sections:</w:t>
      </w:r>
    </w:p>
    <w:p w14:paraId="703A88C8" w14:textId="77777777" w:rsidR="00BA2CE6" w:rsidRDefault="00722653">
      <w:pPr>
        <w:pStyle w:val="BodyText"/>
        <w:numPr>
          <w:ilvl w:val="0"/>
          <w:numId w:val="20"/>
        </w:numPr>
        <w:spacing w:before="0" w:after="0"/>
        <w:rPr>
          <w:rFonts w:asciiTheme="minorHAnsi" w:hAnsiTheme="minorHAnsi" w:cstheme="minorHAnsi"/>
        </w:rPr>
      </w:pPr>
      <w:r>
        <w:rPr>
          <w:rFonts w:asciiTheme="minorHAnsi" w:hAnsiTheme="minorHAnsi" w:cstheme="minorHAnsi"/>
        </w:rPr>
        <w:t>WAC 246-230-005, Relationship to other regulations,</w:t>
      </w:r>
    </w:p>
    <w:p w14:paraId="109E5A45" w14:textId="77777777" w:rsidR="00BA2CE6" w:rsidRDefault="00722653">
      <w:pPr>
        <w:pStyle w:val="BodyText"/>
        <w:numPr>
          <w:ilvl w:val="0"/>
          <w:numId w:val="20"/>
        </w:numPr>
        <w:spacing w:before="0" w:after="0"/>
        <w:rPr>
          <w:rFonts w:asciiTheme="minorHAnsi" w:hAnsiTheme="minorHAnsi" w:cstheme="minorHAnsi"/>
        </w:rPr>
      </w:pPr>
      <w:r>
        <w:rPr>
          <w:rFonts w:asciiTheme="minorHAnsi" w:hAnsiTheme="minorHAnsi" w:cstheme="minorHAnsi"/>
        </w:rPr>
        <w:t>WAC 246-230-015, Registration,</w:t>
      </w:r>
    </w:p>
    <w:p w14:paraId="25F9B50D" w14:textId="77777777" w:rsidR="00BA2CE6" w:rsidRDefault="00722653">
      <w:pPr>
        <w:pStyle w:val="BodyText"/>
        <w:numPr>
          <w:ilvl w:val="0"/>
          <w:numId w:val="20"/>
        </w:numPr>
        <w:spacing w:before="0" w:after="0"/>
        <w:rPr>
          <w:rFonts w:asciiTheme="minorHAnsi" w:hAnsiTheme="minorHAnsi" w:cstheme="minorHAnsi"/>
        </w:rPr>
      </w:pPr>
      <w:r>
        <w:rPr>
          <w:rFonts w:asciiTheme="minorHAnsi" w:hAnsiTheme="minorHAnsi" w:cstheme="minorHAnsi"/>
        </w:rPr>
        <w:t>WAC 246-230-080, Records, or</w:t>
      </w:r>
    </w:p>
    <w:p w14:paraId="77A37F19" w14:textId="77777777" w:rsidR="00BA2CE6" w:rsidRDefault="00722653">
      <w:pPr>
        <w:pStyle w:val="BodyText"/>
        <w:numPr>
          <w:ilvl w:val="0"/>
          <w:numId w:val="20"/>
        </w:numPr>
        <w:spacing w:before="0" w:after="0"/>
        <w:rPr>
          <w:rFonts w:asciiTheme="minorHAnsi" w:hAnsiTheme="minorHAnsi" w:cstheme="minorHAnsi"/>
        </w:rPr>
      </w:pPr>
      <w:r>
        <w:rPr>
          <w:rFonts w:asciiTheme="minorHAnsi" w:hAnsiTheme="minorHAnsi" w:cstheme="minorHAnsi"/>
        </w:rPr>
        <w:t>WAC 246-230-090, Variance Request.</w:t>
      </w:r>
    </w:p>
    <w:p w14:paraId="564FD7F1" w14:textId="77777777" w:rsidR="00BA2CE6" w:rsidRDefault="00BA2CE6">
      <w:pPr>
        <w:pStyle w:val="BodyText"/>
        <w:spacing w:before="0" w:after="0"/>
        <w:rPr>
          <w:rFonts w:asciiTheme="minorHAnsi" w:hAnsiTheme="minorHAnsi" w:cstheme="minorHAnsi"/>
        </w:rPr>
      </w:pPr>
    </w:p>
    <w:p w14:paraId="501C2E1D" w14:textId="77777777" w:rsidR="00BA2CE6" w:rsidRDefault="00BA2CE6">
      <w:pPr>
        <w:pStyle w:val="BodyText"/>
      </w:pPr>
    </w:p>
    <w:p w14:paraId="6421E826" w14:textId="77777777" w:rsidR="00BA2CE6" w:rsidRDefault="00722653">
      <w:pPr>
        <w:spacing w:before="120"/>
        <w:rPr>
          <w:rFonts w:ascii="Franklin Gothic Medium"/>
          <w:sz w:val="20"/>
          <w:szCs w:val="20"/>
        </w:rPr>
      </w:pPr>
      <w:r>
        <w:rPr>
          <w:color w:val="231F20"/>
          <w:sz w:val="18"/>
          <w:szCs w:val="18"/>
        </w:rPr>
        <w:t>To</w:t>
      </w:r>
      <w:r>
        <w:rPr>
          <w:color w:val="231F20"/>
          <w:spacing w:val="-10"/>
          <w:sz w:val="18"/>
          <w:szCs w:val="18"/>
        </w:rPr>
        <w:t xml:space="preserve"> </w:t>
      </w:r>
      <w:r>
        <w:rPr>
          <w:color w:val="231F20"/>
          <w:sz w:val="18"/>
          <w:szCs w:val="18"/>
        </w:rPr>
        <w:t>request</w:t>
      </w:r>
      <w:r>
        <w:rPr>
          <w:color w:val="231F20"/>
          <w:spacing w:val="-10"/>
          <w:sz w:val="18"/>
          <w:szCs w:val="18"/>
        </w:rPr>
        <w:t xml:space="preserve"> </w:t>
      </w:r>
      <w:r>
        <w:rPr>
          <w:color w:val="231F20"/>
          <w:sz w:val="18"/>
          <w:szCs w:val="18"/>
        </w:rPr>
        <w:t>this</w:t>
      </w:r>
      <w:r>
        <w:rPr>
          <w:color w:val="231F20"/>
          <w:spacing w:val="-10"/>
          <w:sz w:val="18"/>
          <w:szCs w:val="18"/>
        </w:rPr>
        <w:t xml:space="preserve"> </w:t>
      </w:r>
      <w:r>
        <w:rPr>
          <w:color w:val="231F20"/>
          <w:sz w:val="18"/>
          <w:szCs w:val="18"/>
        </w:rPr>
        <w:t>document</w:t>
      </w:r>
      <w:r>
        <w:rPr>
          <w:color w:val="231F20"/>
          <w:spacing w:val="-10"/>
          <w:sz w:val="18"/>
          <w:szCs w:val="18"/>
        </w:rPr>
        <w:t xml:space="preserve"> </w:t>
      </w:r>
      <w:r>
        <w:rPr>
          <w:color w:val="231F20"/>
          <w:sz w:val="18"/>
          <w:szCs w:val="18"/>
        </w:rPr>
        <w:t>in</w:t>
      </w:r>
      <w:r>
        <w:rPr>
          <w:color w:val="231F20"/>
          <w:spacing w:val="-10"/>
          <w:sz w:val="18"/>
          <w:szCs w:val="18"/>
        </w:rPr>
        <w:t xml:space="preserve"> </w:t>
      </w:r>
      <w:r>
        <w:rPr>
          <w:color w:val="231F20"/>
          <w:sz w:val="18"/>
          <w:szCs w:val="18"/>
        </w:rPr>
        <w:t>another</w:t>
      </w:r>
      <w:r>
        <w:rPr>
          <w:color w:val="231F20"/>
          <w:spacing w:val="-10"/>
          <w:sz w:val="18"/>
          <w:szCs w:val="18"/>
        </w:rPr>
        <w:t xml:space="preserve"> </w:t>
      </w:r>
      <w:r>
        <w:rPr>
          <w:color w:val="231F20"/>
          <w:sz w:val="18"/>
          <w:szCs w:val="18"/>
        </w:rPr>
        <w:t>format,</w:t>
      </w:r>
      <w:r>
        <w:rPr>
          <w:color w:val="231F20"/>
          <w:spacing w:val="-10"/>
          <w:sz w:val="18"/>
          <w:szCs w:val="18"/>
        </w:rPr>
        <w:t xml:space="preserve"> </w:t>
      </w:r>
      <w:r>
        <w:rPr>
          <w:color w:val="231F20"/>
          <w:sz w:val="18"/>
          <w:szCs w:val="18"/>
        </w:rPr>
        <w:t>call</w:t>
      </w:r>
      <w:r>
        <w:rPr>
          <w:color w:val="231F20"/>
          <w:spacing w:val="-10"/>
          <w:sz w:val="18"/>
          <w:szCs w:val="18"/>
        </w:rPr>
        <w:t xml:space="preserve"> </w:t>
      </w:r>
      <w:r>
        <w:rPr>
          <w:color w:val="231F20"/>
          <w:sz w:val="18"/>
          <w:szCs w:val="18"/>
        </w:rPr>
        <w:t>1-800-525-0127.</w:t>
      </w:r>
      <w:r>
        <w:rPr>
          <w:color w:val="231F20"/>
          <w:spacing w:val="40"/>
          <w:sz w:val="18"/>
          <w:szCs w:val="18"/>
        </w:rPr>
        <w:t xml:space="preserve"> </w:t>
      </w:r>
      <w:r>
        <w:rPr>
          <w:color w:val="231F20"/>
          <w:sz w:val="18"/>
          <w:szCs w:val="18"/>
        </w:rPr>
        <w:t>Deaf or hard of hearing customers, please call 711 (Washington</w:t>
      </w:r>
      <w:r>
        <w:rPr>
          <w:color w:val="231F20"/>
          <w:spacing w:val="40"/>
          <w:sz w:val="18"/>
          <w:szCs w:val="18"/>
        </w:rPr>
        <w:t xml:space="preserve"> </w:t>
      </w:r>
      <w:r>
        <w:rPr>
          <w:color w:val="231F20"/>
          <w:sz w:val="18"/>
          <w:szCs w:val="18"/>
        </w:rPr>
        <w:t xml:space="preserve">Relay) or email </w:t>
      </w:r>
      <w:hyperlink r:id="rId19" w:tooltip="mailto:doh.information@doh.wa.gov." w:history="1">
        <w:r>
          <w:rPr>
            <w:rStyle w:val="Hyperlink"/>
            <w:sz w:val="18"/>
            <w:szCs w:val="18"/>
          </w:rPr>
          <w:t>doh.information@doh.wa.gov.</w:t>
        </w:r>
      </w:hyperlink>
    </w:p>
    <w:sectPr w:rsidR="00BA2CE6">
      <w:headerReference w:type="default" r:id="rId20"/>
      <w:footerReference w:type="default" r:id="rId21"/>
      <w:pgSz w:w="15840" w:h="12240" w:orient="landscape"/>
      <w:pgMar w:top="1340" w:right="1350" w:bottom="1170" w:left="86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5BF8D" w14:textId="77777777" w:rsidR="00BA2CE6" w:rsidRDefault="00722653">
      <w:r>
        <w:separator/>
      </w:r>
    </w:p>
  </w:endnote>
  <w:endnote w:type="continuationSeparator" w:id="0">
    <w:p w14:paraId="4B62E53E" w14:textId="77777777" w:rsidR="00BA2CE6" w:rsidRDefault="00722653">
      <w:r>
        <w:continuationSeparator/>
      </w:r>
    </w:p>
  </w:endnote>
  <w:endnote w:type="continuationNotice" w:id="1">
    <w:p w14:paraId="4CB8857D" w14:textId="77777777" w:rsidR="00BA2CE6" w:rsidRDefault="00BA2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Demi">
    <w:panose1 w:val="020B0703020102020204"/>
    <w:charset w:val="00"/>
    <w:family w:val="auto"/>
    <w:pitch w:val="default"/>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2094253"/>
      <w:docPartObj>
        <w:docPartGallery w:val="Page Numbers (Bottom of Page)"/>
        <w:docPartUnique/>
      </w:docPartObj>
    </w:sdtPr>
    <w:sdtEndPr/>
    <w:sdtContent>
      <w:sdt>
        <w:sdtPr>
          <w:id w:val="1728636285"/>
          <w:docPartObj>
            <w:docPartGallery w:val="Page Numbers (Top of Page)"/>
            <w:docPartUnique/>
          </w:docPartObj>
        </w:sdtPr>
        <w:sdtEndPr/>
        <w:sdtContent>
          <w:p w14:paraId="34C91114" w14:textId="77777777" w:rsidR="00BA2CE6" w:rsidRDefault="00BA2CE6">
            <w:pPr>
              <w:pStyle w:val="Footer"/>
            </w:pPr>
          </w:p>
          <w:p w14:paraId="20A0EF8E" w14:textId="77777777" w:rsidR="00BA2CE6" w:rsidRDefault="00722653">
            <w:pPr>
              <w:pStyle w:val="Footer"/>
            </w:pPr>
            <w:r>
              <w:t xml:space="preserve">Page </w:t>
            </w:r>
            <w:r>
              <w:fldChar w:fldCharType="begin"/>
            </w:r>
            <w:r>
              <w:instrText xml:space="preserve"> PAGE </w:instrText>
            </w:r>
            <w:r>
              <w:fldChar w:fldCharType="separate"/>
            </w:r>
            <w:r>
              <w:t>2</w:t>
            </w:r>
            <w:r>
              <w:fldChar w:fldCharType="end"/>
            </w:r>
            <w:r>
              <w:t xml:space="preserve"> of </w:t>
            </w:r>
            <w:r>
              <w:fldChar w:fldCharType="begin"/>
            </w:r>
            <w:r>
              <w:instrText>NUMPAGES \* MERGEFORMAT</w:instrText>
            </w:r>
            <w:r>
              <w:fldChar w:fldCharType="separate"/>
            </w:r>
            <w:r>
              <w:t>2</w:t>
            </w:r>
            <w:r>
              <w:fldChar w:fldCharType="end"/>
            </w:r>
          </w:p>
          <w:p w14:paraId="5912D268" w14:textId="77777777" w:rsidR="00BA2CE6" w:rsidRDefault="00722653">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F1F0B" w14:textId="77777777" w:rsidR="00BA2CE6" w:rsidRDefault="00722653">
      <w:r>
        <w:separator/>
      </w:r>
    </w:p>
  </w:footnote>
  <w:footnote w:type="continuationSeparator" w:id="0">
    <w:p w14:paraId="36D8E30C" w14:textId="77777777" w:rsidR="00BA2CE6" w:rsidRDefault="00722653">
      <w:r>
        <w:continuationSeparator/>
      </w:r>
    </w:p>
  </w:footnote>
  <w:footnote w:type="continuationNotice" w:id="1">
    <w:p w14:paraId="2A5BEEA6" w14:textId="77777777" w:rsidR="00BA2CE6" w:rsidRDefault="00BA2C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1BBD6" w14:textId="5C58684E" w:rsidR="00BA2CE6" w:rsidRDefault="00722653">
    <w:pPr>
      <w:spacing w:before="120"/>
      <w:ind w:left="4349"/>
      <w:jc w:val="right"/>
      <w:rPr>
        <w:rFonts w:ascii="Franklin Gothic Medium"/>
        <w:sz w:val="20"/>
        <w:szCs w:val="20"/>
      </w:rPr>
    </w:pPr>
    <w:r>
      <w:rPr>
        <w:rFonts w:ascii="Franklin Gothic Medium"/>
        <w:color w:val="231F20"/>
        <w:sz w:val="20"/>
        <w:szCs w:val="20"/>
      </w:rPr>
      <w:t>CES WSR 25-01-051</w:t>
    </w:r>
  </w:p>
  <w:p w14:paraId="759FDD47" w14:textId="77777777" w:rsidR="00BA2CE6" w:rsidRDefault="00BA2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42DD"/>
    <w:multiLevelType w:val="multilevel"/>
    <w:tmpl w:val="AEA43D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404126"/>
    <w:multiLevelType w:val="multilevel"/>
    <w:tmpl w:val="3F44A5AE"/>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2" w15:restartNumberingAfterBreak="0">
    <w:nsid w:val="11884258"/>
    <w:multiLevelType w:val="multilevel"/>
    <w:tmpl w:val="D5DC12AC"/>
    <w:lvl w:ilvl="0">
      <w:start w:val="1"/>
      <w:numFmt w:val="bullet"/>
      <w:pStyle w:val="Table1-bullets"/>
      <w:lvlText w:val=""/>
      <w:lvlJc w:val="left"/>
      <w:pPr>
        <w:ind w:left="849" w:hanging="360"/>
      </w:pPr>
      <w:rPr>
        <w:rFonts w:ascii="Symbol" w:hAnsi="Symbol" w:hint="default"/>
      </w:rPr>
    </w:lvl>
    <w:lvl w:ilvl="1">
      <w:start w:val="1"/>
      <w:numFmt w:val="bullet"/>
      <w:lvlText w:val="o"/>
      <w:lvlJc w:val="left"/>
      <w:pPr>
        <w:ind w:left="1569" w:hanging="360"/>
      </w:pPr>
      <w:rPr>
        <w:rFonts w:ascii="Courier New" w:hAnsi="Courier New" w:cs="Courier New" w:hint="default"/>
      </w:rPr>
    </w:lvl>
    <w:lvl w:ilvl="2">
      <w:start w:val="1"/>
      <w:numFmt w:val="bullet"/>
      <w:lvlText w:val=""/>
      <w:lvlJc w:val="left"/>
      <w:pPr>
        <w:ind w:left="2289" w:hanging="360"/>
      </w:pPr>
      <w:rPr>
        <w:rFonts w:ascii="Wingdings" w:hAnsi="Wingdings" w:hint="default"/>
      </w:rPr>
    </w:lvl>
    <w:lvl w:ilvl="3">
      <w:start w:val="1"/>
      <w:numFmt w:val="bullet"/>
      <w:lvlText w:val=""/>
      <w:lvlJc w:val="left"/>
      <w:pPr>
        <w:ind w:left="3009" w:hanging="360"/>
      </w:pPr>
      <w:rPr>
        <w:rFonts w:ascii="Symbol" w:hAnsi="Symbol" w:hint="default"/>
      </w:rPr>
    </w:lvl>
    <w:lvl w:ilvl="4">
      <w:start w:val="1"/>
      <w:numFmt w:val="bullet"/>
      <w:lvlText w:val="o"/>
      <w:lvlJc w:val="left"/>
      <w:pPr>
        <w:ind w:left="3729" w:hanging="360"/>
      </w:pPr>
      <w:rPr>
        <w:rFonts w:ascii="Courier New" w:hAnsi="Courier New" w:cs="Courier New" w:hint="default"/>
      </w:rPr>
    </w:lvl>
    <w:lvl w:ilvl="5">
      <w:start w:val="1"/>
      <w:numFmt w:val="bullet"/>
      <w:lvlText w:val=""/>
      <w:lvlJc w:val="left"/>
      <w:pPr>
        <w:ind w:left="4449" w:hanging="360"/>
      </w:pPr>
      <w:rPr>
        <w:rFonts w:ascii="Wingdings" w:hAnsi="Wingdings" w:hint="default"/>
      </w:rPr>
    </w:lvl>
    <w:lvl w:ilvl="6">
      <w:start w:val="1"/>
      <w:numFmt w:val="bullet"/>
      <w:lvlText w:val=""/>
      <w:lvlJc w:val="left"/>
      <w:pPr>
        <w:ind w:left="5169" w:hanging="360"/>
      </w:pPr>
      <w:rPr>
        <w:rFonts w:ascii="Symbol" w:hAnsi="Symbol" w:hint="default"/>
      </w:rPr>
    </w:lvl>
    <w:lvl w:ilvl="7">
      <w:start w:val="1"/>
      <w:numFmt w:val="bullet"/>
      <w:lvlText w:val="o"/>
      <w:lvlJc w:val="left"/>
      <w:pPr>
        <w:ind w:left="5889" w:hanging="360"/>
      </w:pPr>
      <w:rPr>
        <w:rFonts w:ascii="Courier New" w:hAnsi="Courier New" w:cs="Courier New" w:hint="default"/>
      </w:rPr>
    </w:lvl>
    <w:lvl w:ilvl="8">
      <w:start w:val="1"/>
      <w:numFmt w:val="bullet"/>
      <w:lvlText w:val=""/>
      <w:lvlJc w:val="left"/>
      <w:pPr>
        <w:ind w:left="6609" w:hanging="360"/>
      </w:pPr>
      <w:rPr>
        <w:rFonts w:ascii="Wingdings" w:hAnsi="Wingdings" w:hint="default"/>
      </w:rPr>
    </w:lvl>
  </w:abstractNum>
  <w:abstractNum w:abstractNumId="3" w15:restartNumberingAfterBreak="0">
    <w:nsid w:val="1900399D"/>
    <w:multiLevelType w:val="multilevel"/>
    <w:tmpl w:val="EAF42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DF6007"/>
    <w:multiLevelType w:val="multilevel"/>
    <w:tmpl w:val="86528F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FBB7769"/>
    <w:multiLevelType w:val="multilevel"/>
    <w:tmpl w:val="73BA25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BC0CBC"/>
    <w:multiLevelType w:val="multilevel"/>
    <w:tmpl w:val="976A43D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235D60A4"/>
    <w:multiLevelType w:val="multilevel"/>
    <w:tmpl w:val="6F9641DE"/>
    <w:lvl w:ilvl="0">
      <w:numFmt w:val="bullet"/>
      <w:lvlText w:val="•"/>
      <w:lvlJc w:val="left"/>
      <w:pPr>
        <w:ind w:left="359" w:hanging="270"/>
      </w:pPr>
      <w:rPr>
        <w:rFonts w:ascii="Franklin Gothic Book" w:eastAsia="Franklin Gothic Book" w:hAnsi="Franklin Gothic Book" w:cs="Franklin Gothic Book" w:hint="default"/>
        <w:b w:val="0"/>
        <w:bCs w:val="0"/>
        <w:i w:val="0"/>
        <w:iCs w:val="0"/>
        <w:color w:val="231F20"/>
        <w:spacing w:val="0"/>
        <w:sz w:val="19"/>
        <w:szCs w:val="19"/>
        <w:lang w:val="sk-SK" w:eastAsia="en-US" w:bidi="ar-SA"/>
      </w:rPr>
    </w:lvl>
    <w:lvl w:ilvl="1">
      <w:numFmt w:val="bullet"/>
      <w:lvlText w:val="•"/>
      <w:lvlJc w:val="left"/>
      <w:pPr>
        <w:ind w:left="755" w:hanging="270"/>
      </w:pPr>
      <w:rPr>
        <w:rFonts w:hint="default"/>
        <w:lang w:val="sk-SK" w:eastAsia="en-US" w:bidi="ar-SA"/>
      </w:rPr>
    </w:lvl>
    <w:lvl w:ilvl="2">
      <w:numFmt w:val="bullet"/>
      <w:lvlText w:val="•"/>
      <w:lvlJc w:val="left"/>
      <w:pPr>
        <w:ind w:left="1150" w:hanging="270"/>
      </w:pPr>
      <w:rPr>
        <w:rFonts w:hint="default"/>
        <w:lang w:val="sk-SK" w:eastAsia="en-US" w:bidi="ar-SA"/>
      </w:rPr>
    </w:lvl>
    <w:lvl w:ilvl="3">
      <w:numFmt w:val="bullet"/>
      <w:lvlText w:val="•"/>
      <w:lvlJc w:val="left"/>
      <w:pPr>
        <w:ind w:left="1545" w:hanging="270"/>
      </w:pPr>
      <w:rPr>
        <w:rFonts w:hint="default"/>
        <w:lang w:val="sk-SK" w:eastAsia="en-US" w:bidi="ar-SA"/>
      </w:rPr>
    </w:lvl>
    <w:lvl w:ilvl="4">
      <w:numFmt w:val="bullet"/>
      <w:lvlText w:val="•"/>
      <w:lvlJc w:val="left"/>
      <w:pPr>
        <w:ind w:left="1940" w:hanging="270"/>
      </w:pPr>
      <w:rPr>
        <w:rFonts w:hint="default"/>
        <w:lang w:val="sk-SK" w:eastAsia="en-US" w:bidi="ar-SA"/>
      </w:rPr>
    </w:lvl>
    <w:lvl w:ilvl="5">
      <w:numFmt w:val="bullet"/>
      <w:lvlText w:val="•"/>
      <w:lvlJc w:val="left"/>
      <w:pPr>
        <w:ind w:left="2335" w:hanging="270"/>
      </w:pPr>
      <w:rPr>
        <w:rFonts w:hint="default"/>
        <w:lang w:val="sk-SK" w:eastAsia="en-US" w:bidi="ar-SA"/>
      </w:rPr>
    </w:lvl>
    <w:lvl w:ilvl="6">
      <w:numFmt w:val="bullet"/>
      <w:lvlText w:val="•"/>
      <w:lvlJc w:val="left"/>
      <w:pPr>
        <w:ind w:left="2730" w:hanging="270"/>
      </w:pPr>
      <w:rPr>
        <w:rFonts w:hint="default"/>
        <w:lang w:val="sk-SK" w:eastAsia="en-US" w:bidi="ar-SA"/>
      </w:rPr>
    </w:lvl>
    <w:lvl w:ilvl="7">
      <w:numFmt w:val="bullet"/>
      <w:lvlText w:val="•"/>
      <w:lvlJc w:val="left"/>
      <w:pPr>
        <w:ind w:left="3125" w:hanging="270"/>
      </w:pPr>
      <w:rPr>
        <w:rFonts w:hint="default"/>
        <w:lang w:val="sk-SK" w:eastAsia="en-US" w:bidi="ar-SA"/>
      </w:rPr>
    </w:lvl>
    <w:lvl w:ilvl="8">
      <w:numFmt w:val="bullet"/>
      <w:lvlText w:val="•"/>
      <w:lvlJc w:val="left"/>
      <w:pPr>
        <w:ind w:left="3520" w:hanging="270"/>
      </w:pPr>
      <w:rPr>
        <w:rFonts w:hint="default"/>
        <w:lang w:val="sk-SK" w:eastAsia="en-US" w:bidi="ar-SA"/>
      </w:rPr>
    </w:lvl>
  </w:abstractNum>
  <w:abstractNum w:abstractNumId="8" w15:restartNumberingAfterBreak="0">
    <w:nsid w:val="327A4195"/>
    <w:multiLevelType w:val="multilevel"/>
    <w:tmpl w:val="7E7E4A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651973"/>
    <w:multiLevelType w:val="multilevel"/>
    <w:tmpl w:val="E752E7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53050A"/>
    <w:multiLevelType w:val="multilevel"/>
    <w:tmpl w:val="E94C98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96E0E4D"/>
    <w:multiLevelType w:val="multilevel"/>
    <w:tmpl w:val="9C2E02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08771A1"/>
    <w:multiLevelType w:val="multilevel"/>
    <w:tmpl w:val="EFD4516E"/>
    <w:lvl w:ilvl="0">
      <w:start w:val="1"/>
      <w:numFmt w:val="bullet"/>
      <w:lvlText w:val=""/>
      <w:lvlJc w:val="left"/>
      <w:pPr>
        <w:ind w:left="489" w:hanging="360"/>
      </w:pPr>
      <w:rPr>
        <w:rFonts w:ascii="Symbol" w:hAnsi="Symbol" w:hint="default"/>
      </w:rPr>
    </w:lvl>
    <w:lvl w:ilvl="1">
      <w:start w:val="1"/>
      <w:numFmt w:val="bullet"/>
      <w:lvlText w:val="o"/>
      <w:lvlJc w:val="left"/>
      <w:pPr>
        <w:ind w:left="1209" w:hanging="360"/>
      </w:pPr>
      <w:rPr>
        <w:rFonts w:ascii="Courier New" w:hAnsi="Courier New" w:cs="Courier New" w:hint="default"/>
      </w:rPr>
    </w:lvl>
    <w:lvl w:ilvl="2">
      <w:start w:val="1"/>
      <w:numFmt w:val="bullet"/>
      <w:lvlText w:val=""/>
      <w:lvlJc w:val="left"/>
      <w:pPr>
        <w:ind w:left="1929" w:hanging="360"/>
      </w:pPr>
      <w:rPr>
        <w:rFonts w:ascii="Wingdings" w:hAnsi="Wingdings" w:hint="default"/>
      </w:rPr>
    </w:lvl>
    <w:lvl w:ilvl="3">
      <w:start w:val="1"/>
      <w:numFmt w:val="bullet"/>
      <w:lvlText w:val=""/>
      <w:lvlJc w:val="left"/>
      <w:pPr>
        <w:ind w:left="2649" w:hanging="360"/>
      </w:pPr>
      <w:rPr>
        <w:rFonts w:ascii="Symbol" w:hAnsi="Symbol" w:hint="default"/>
      </w:rPr>
    </w:lvl>
    <w:lvl w:ilvl="4">
      <w:start w:val="1"/>
      <w:numFmt w:val="bullet"/>
      <w:lvlText w:val="o"/>
      <w:lvlJc w:val="left"/>
      <w:pPr>
        <w:ind w:left="3369" w:hanging="360"/>
      </w:pPr>
      <w:rPr>
        <w:rFonts w:ascii="Courier New" w:hAnsi="Courier New" w:cs="Courier New" w:hint="default"/>
      </w:rPr>
    </w:lvl>
    <w:lvl w:ilvl="5">
      <w:start w:val="1"/>
      <w:numFmt w:val="bullet"/>
      <w:lvlText w:val=""/>
      <w:lvlJc w:val="left"/>
      <w:pPr>
        <w:ind w:left="4089" w:hanging="360"/>
      </w:pPr>
      <w:rPr>
        <w:rFonts w:ascii="Wingdings" w:hAnsi="Wingdings" w:hint="default"/>
      </w:rPr>
    </w:lvl>
    <w:lvl w:ilvl="6">
      <w:start w:val="1"/>
      <w:numFmt w:val="bullet"/>
      <w:lvlText w:val=""/>
      <w:lvlJc w:val="left"/>
      <w:pPr>
        <w:ind w:left="4809" w:hanging="360"/>
      </w:pPr>
      <w:rPr>
        <w:rFonts w:ascii="Symbol" w:hAnsi="Symbol" w:hint="default"/>
      </w:rPr>
    </w:lvl>
    <w:lvl w:ilvl="7">
      <w:start w:val="1"/>
      <w:numFmt w:val="bullet"/>
      <w:lvlText w:val="o"/>
      <w:lvlJc w:val="left"/>
      <w:pPr>
        <w:ind w:left="5529" w:hanging="360"/>
      </w:pPr>
      <w:rPr>
        <w:rFonts w:ascii="Courier New" w:hAnsi="Courier New" w:cs="Courier New" w:hint="default"/>
      </w:rPr>
    </w:lvl>
    <w:lvl w:ilvl="8">
      <w:start w:val="1"/>
      <w:numFmt w:val="bullet"/>
      <w:lvlText w:val=""/>
      <w:lvlJc w:val="left"/>
      <w:pPr>
        <w:ind w:left="6249" w:hanging="360"/>
      </w:pPr>
      <w:rPr>
        <w:rFonts w:ascii="Wingdings" w:hAnsi="Wingdings" w:hint="default"/>
      </w:rPr>
    </w:lvl>
  </w:abstractNum>
  <w:abstractNum w:abstractNumId="13" w15:restartNumberingAfterBreak="0">
    <w:nsid w:val="617D3FA6"/>
    <w:multiLevelType w:val="multilevel"/>
    <w:tmpl w:val="F71A3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E11076"/>
    <w:multiLevelType w:val="multilevel"/>
    <w:tmpl w:val="6582BEDC"/>
    <w:lvl w:ilvl="0">
      <w:numFmt w:val="bullet"/>
      <w:lvlText w:val="•"/>
      <w:lvlJc w:val="left"/>
      <w:pPr>
        <w:ind w:left="369" w:hanging="270"/>
      </w:pPr>
      <w:rPr>
        <w:rFonts w:ascii="Franklin Gothic Book" w:eastAsia="Franklin Gothic Book" w:hAnsi="Franklin Gothic Book" w:cs="Franklin Gothic Book" w:hint="default"/>
        <w:b w:val="0"/>
        <w:bCs w:val="0"/>
        <w:i w:val="0"/>
        <w:iCs w:val="0"/>
        <w:color w:val="231F20"/>
        <w:spacing w:val="0"/>
        <w:sz w:val="22"/>
        <w:szCs w:val="22"/>
        <w:lang w:val="sk-SK" w:eastAsia="en-US" w:bidi="ar-SA"/>
      </w:rPr>
    </w:lvl>
    <w:lvl w:ilvl="1">
      <w:numFmt w:val="bullet"/>
      <w:lvlText w:val="•"/>
      <w:lvlJc w:val="left"/>
      <w:pPr>
        <w:ind w:left="1278" w:hanging="270"/>
      </w:pPr>
      <w:rPr>
        <w:rFonts w:hint="default"/>
        <w:lang w:val="sk-SK" w:eastAsia="en-US" w:bidi="ar-SA"/>
      </w:rPr>
    </w:lvl>
    <w:lvl w:ilvl="2">
      <w:numFmt w:val="bullet"/>
      <w:lvlText w:val="•"/>
      <w:lvlJc w:val="left"/>
      <w:pPr>
        <w:ind w:left="2196" w:hanging="270"/>
      </w:pPr>
      <w:rPr>
        <w:rFonts w:hint="default"/>
        <w:lang w:val="sk-SK" w:eastAsia="en-US" w:bidi="ar-SA"/>
      </w:rPr>
    </w:lvl>
    <w:lvl w:ilvl="3">
      <w:numFmt w:val="bullet"/>
      <w:lvlText w:val="•"/>
      <w:lvlJc w:val="left"/>
      <w:pPr>
        <w:ind w:left="3114" w:hanging="270"/>
      </w:pPr>
      <w:rPr>
        <w:rFonts w:hint="default"/>
        <w:lang w:val="sk-SK" w:eastAsia="en-US" w:bidi="ar-SA"/>
      </w:rPr>
    </w:lvl>
    <w:lvl w:ilvl="4">
      <w:numFmt w:val="bullet"/>
      <w:lvlText w:val="•"/>
      <w:lvlJc w:val="left"/>
      <w:pPr>
        <w:ind w:left="4032" w:hanging="270"/>
      </w:pPr>
      <w:rPr>
        <w:rFonts w:hint="default"/>
        <w:lang w:val="sk-SK" w:eastAsia="en-US" w:bidi="ar-SA"/>
      </w:rPr>
    </w:lvl>
    <w:lvl w:ilvl="5">
      <w:numFmt w:val="bullet"/>
      <w:lvlText w:val="•"/>
      <w:lvlJc w:val="left"/>
      <w:pPr>
        <w:ind w:left="4950" w:hanging="270"/>
      </w:pPr>
      <w:rPr>
        <w:rFonts w:hint="default"/>
        <w:lang w:val="sk-SK" w:eastAsia="en-US" w:bidi="ar-SA"/>
      </w:rPr>
    </w:lvl>
    <w:lvl w:ilvl="6">
      <w:numFmt w:val="bullet"/>
      <w:lvlText w:val="•"/>
      <w:lvlJc w:val="left"/>
      <w:pPr>
        <w:ind w:left="5868" w:hanging="270"/>
      </w:pPr>
      <w:rPr>
        <w:rFonts w:hint="default"/>
        <w:lang w:val="sk-SK" w:eastAsia="en-US" w:bidi="ar-SA"/>
      </w:rPr>
    </w:lvl>
    <w:lvl w:ilvl="7">
      <w:numFmt w:val="bullet"/>
      <w:lvlText w:val="•"/>
      <w:lvlJc w:val="left"/>
      <w:pPr>
        <w:ind w:left="6786" w:hanging="270"/>
      </w:pPr>
      <w:rPr>
        <w:rFonts w:hint="default"/>
        <w:lang w:val="sk-SK" w:eastAsia="en-US" w:bidi="ar-SA"/>
      </w:rPr>
    </w:lvl>
    <w:lvl w:ilvl="8">
      <w:numFmt w:val="bullet"/>
      <w:lvlText w:val="•"/>
      <w:lvlJc w:val="left"/>
      <w:pPr>
        <w:ind w:left="7704" w:hanging="270"/>
      </w:pPr>
      <w:rPr>
        <w:rFonts w:hint="default"/>
        <w:lang w:val="sk-SK" w:eastAsia="en-US" w:bidi="ar-SA"/>
      </w:rPr>
    </w:lvl>
  </w:abstractNum>
  <w:abstractNum w:abstractNumId="15" w15:restartNumberingAfterBreak="0">
    <w:nsid w:val="636320F7"/>
    <w:multiLevelType w:val="multilevel"/>
    <w:tmpl w:val="DA0821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D330C9"/>
    <w:multiLevelType w:val="multilevel"/>
    <w:tmpl w:val="B2CE40EC"/>
    <w:lvl w:ilvl="0">
      <w:numFmt w:val="bullet"/>
      <w:lvlText w:val="-"/>
      <w:lvlJc w:val="left"/>
      <w:pPr>
        <w:ind w:left="720" w:hanging="360"/>
      </w:pPr>
      <w:rPr>
        <w:rFonts w:ascii="Calibri" w:eastAsia="Franklin Gothic Book"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83C0BFA"/>
    <w:multiLevelType w:val="multilevel"/>
    <w:tmpl w:val="6FEAD4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BCB1412"/>
    <w:multiLevelType w:val="multilevel"/>
    <w:tmpl w:val="491406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AD6651"/>
    <w:multiLevelType w:val="multilevel"/>
    <w:tmpl w:val="213EC300"/>
    <w:lvl w:ilvl="0">
      <w:numFmt w:val="bullet"/>
      <w:lvlText w:val="•"/>
      <w:lvlJc w:val="left"/>
      <w:pPr>
        <w:ind w:left="350" w:hanging="270"/>
      </w:pPr>
      <w:rPr>
        <w:rFonts w:ascii="Franklin Gothic Book" w:eastAsia="Franklin Gothic Book" w:hAnsi="Franklin Gothic Book" w:cs="Franklin Gothic Book" w:hint="default"/>
        <w:b w:val="0"/>
        <w:bCs w:val="0"/>
        <w:i w:val="0"/>
        <w:iCs w:val="0"/>
        <w:color w:val="231F20"/>
        <w:spacing w:val="0"/>
        <w:sz w:val="19"/>
        <w:szCs w:val="19"/>
        <w:lang w:val="sk-SK" w:eastAsia="en-US" w:bidi="ar-SA"/>
      </w:rPr>
    </w:lvl>
    <w:lvl w:ilvl="1">
      <w:numFmt w:val="bullet"/>
      <w:lvlText w:val="•"/>
      <w:lvlJc w:val="left"/>
      <w:pPr>
        <w:ind w:left="755" w:hanging="270"/>
      </w:pPr>
      <w:rPr>
        <w:rFonts w:hint="default"/>
        <w:lang w:val="sk-SK" w:eastAsia="en-US" w:bidi="ar-SA"/>
      </w:rPr>
    </w:lvl>
    <w:lvl w:ilvl="2">
      <w:numFmt w:val="bullet"/>
      <w:lvlText w:val="•"/>
      <w:lvlJc w:val="left"/>
      <w:pPr>
        <w:ind w:left="1150" w:hanging="270"/>
      </w:pPr>
      <w:rPr>
        <w:rFonts w:hint="default"/>
        <w:lang w:val="sk-SK" w:eastAsia="en-US" w:bidi="ar-SA"/>
      </w:rPr>
    </w:lvl>
    <w:lvl w:ilvl="3">
      <w:numFmt w:val="bullet"/>
      <w:lvlText w:val="•"/>
      <w:lvlJc w:val="left"/>
      <w:pPr>
        <w:ind w:left="1545" w:hanging="270"/>
      </w:pPr>
      <w:rPr>
        <w:rFonts w:hint="default"/>
        <w:lang w:val="sk-SK" w:eastAsia="en-US" w:bidi="ar-SA"/>
      </w:rPr>
    </w:lvl>
    <w:lvl w:ilvl="4">
      <w:numFmt w:val="bullet"/>
      <w:lvlText w:val="•"/>
      <w:lvlJc w:val="left"/>
      <w:pPr>
        <w:ind w:left="1940" w:hanging="270"/>
      </w:pPr>
      <w:rPr>
        <w:rFonts w:hint="default"/>
        <w:lang w:val="sk-SK" w:eastAsia="en-US" w:bidi="ar-SA"/>
      </w:rPr>
    </w:lvl>
    <w:lvl w:ilvl="5">
      <w:numFmt w:val="bullet"/>
      <w:lvlText w:val="•"/>
      <w:lvlJc w:val="left"/>
      <w:pPr>
        <w:ind w:left="2335" w:hanging="270"/>
      </w:pPr>
      <w:rPr>
        <w:rFonts w:hint="default"/>
        <w:lang w:val="sk-SK" w:eastAsia="en-US" w:bidi="ar-SA"/>
      </w:rPr>
    </w:lvl>
    <w:lvl w:ilvl="6">
      <w:numFmt w:val="bullet"/>
      <w:lvlText w:val="•"/>
      <w:lvlJc w:val="left"/>
      <w:pPr>
        <w:ind w:left="2730" w:hanging="270"/>
      </w:pPr>
      <w:rPr>
        <w:rFonts w:hint="default"/>
        <w:lang w:val="sk-SK" w:eastAsia="en-US" w:bidi="ar-SA"/>
      </w:rPr>
    </w:lvl>
    <w:lvl w:ilvl="7">
      <w:numFmt w:val="bullet"/>
      <w:lvlText w:val="•"/>
      <w:lvlJc w:val="left"/>
      <w:pPr>
        <w:ind w:left="3125" w:hanging="270"/>
      </w:pPr>
      <w:rPr>
        <w:rFonts w:hint="default"/>
        <w:lang w:val="sk-SK" w:eastAsia="en-US" w:bidi="ar-SA"/>
      </w:rPr>
    </w:lvl>
    <w:lvl w:ilvl="8">
      <w:numFmt w:val="bullet"/>
      <w:lvlText w:val="•"/>
      <w:lvlJc w:val="left"/>
      <w:pPr>
        <w:ind w:left="3520" w:hanging="270"/>
      </w:pPr>
      <w:rPr>
        <w:rFonts w:hint="default"/>
        <w:lang w:val="sk-SK" w:eastAsia="en-US" w:bidi="ar-SA"/>
      </w:rPr>
    </w:lvl>
  </w:abstractNum>
  <w:num w:numId="1" w16cid:durableId="1266646638">
    <w:abstractNumId w:val="19"/>
  </w:num>
  <w:num w:numId="2" w16cid:durableId="677736052">
    <w:abstractNumId w:val="7"/>
  </w:num>
  <w:num w:numId="3" w16cid:durableId="1431320109">
    <w:abstractNumId w:val="14"/>
  </w:num>
  <w:num w:numId="4" w16cid:durableId="997804858">
    <w:abstractNumId w:val="1"/>
  </w:num>
  <w:num w:numId="5" w16cid:durableId="776870577">
    <w:abstractNumId w:val="3"/>
  </w:num>
  <w:num w:numId="6" w16cid:durableId="712272524">
    <w:abstractNumId w:val="2"/>
  </w:num>
  <w:num w:numId="7" w16cid:durableId="788282011">
    <w:abstractNumId w:val="8"/>
  </w:num>
  <w:num w:numId="8" w16cid:durableId="1825850860">
    <w:abstractNumId w:val="0"/>
  </w:num>
  <w:num w:numId="9" w16cid:durableId="1961715887">
    <w:abstractNumId w:val="9"/>
  </w:num>
  <w:num w:numId="10" w16cid:durableId="1446121925">
    <w:abstractNumId w:val="11"/>
  </w:num>
  <w:num w:numId="11" w16cid:durableId="359161781">
    <w:abstractNumId w:val="10"/>
  </w:num>
  <w:num w:numId="12" w16cid:durableId="1125807247">
    <w:abstractNumId w:val="15"/>
  </w:num>
  <w:num w:numId="13" w16cid:durableId="1500924963">
    <w:abstractNumId w:val="6"/>
  </w:num>
  <w:num w:numId="14" w16cid:durableId="442728282">
    <w:abstractNumId w:val="18"/>
  </w:num>
  <w:num w:numId="15" w16cid:durableId="765884916">
    <w:abstractNumId w:val="17"/>
  </w:num>
  <w:num w:numId="16" w16cid:durableId="1971663081">
    <w:abstractNumId w:val="12"/>
  </w:num>
  <w:num w:numId="17" w16cid:durableId="1499926515">
    <w:abstractNumId w:val="4"/>
  </w:num>
  <w:num w:numId="18" w16cid:durableId="1839688961">
    <w:abstractNumId w:val="5"/>
  </w:num>
  <w:num w:numId="19" w16cid:durableId="349649623">
    <w:abstractNumId w:val="13"/>
  </w:num>
  <w:num w:numId="20" w16cid:durableId="5304550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CE6"/>
    <w:rsid w:val="00722653"/>
    <w:rsid w:val="00BA2CE6"/>
    <w:rsid w:val="00D06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C52A"/>
  <w15:docId w15:val="{ED8E6FA4-0440-4D39-8A5E-745A7DDD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Franklin Gothic Book" w:eastAsia="Franklin Gothic Book" w:hAnsi="Franklin Gothic Book" w:cs="Franklin Gothic Book"/>
    </w:rPr>
  </w:style>
  <w:style w:type="paragraph" w:styleId="Heading1">
    <w:name w:val="heading 1"/>
    <w:basedOn w:val="Normal"/>
    <w:link w:val="Heading1Char"/>
    <w:uiPriority w:val="9"/>
    <w:qFormat/>
    <w:pPr>
      <w:spacing w:before="360" w:after="120" w:line="360" w:lineRule="exact"/>
      <w:jc w:val="both"/>
      <w:outlineLvl w:val="0"/>
    </w:pPr>
    <w:rPr>
      <w:rFonts w:ascii="Century Gothic" w:eastAsia="Century Gothic" w:hAnsi="Century Gothic" w:cs="Century Gothic"/>
      <w:b/>
      <w:bCs/>
      <w:color w:val="3169B1"/>
      <w:sz w:val="36"/>
      <w:szCs w:val="34"/>
    </w:rPr>
  </w:style>
  <w:style w:type="paragraph" w:styleId="Heading2">
    <w:name w:val="heading 2"/>
    <w:basedOn w:val="Normal"/>
    <w:link w:val="Heading2Char"/>
    <w:uiPriority w:val="9"/>
    <w:unhideWhenUsed/>
    <w:qFormat/>
    <w:pPr>
      <w:spacing w:before="240" w:after="120" w:line="320" w:lineRule="exact"/>
      <w:outlineLvl w:val="1"/>
    </w:pPr>
    <w:rPr>
      <w:rFonts w:ascii="Century Gothic" w:eastAsia="Franklin Gothic Demi" w:hAnsi="Century Gothic" w:cs="Franklin Gothic Demi"/>
      <w:b/>
      <w:bCs/>
      <w:color w:val="932A6E"/>
      <w:sz w:val="32"/>
      <w:szCs w:val="24"/>
    </w:rPr>
  </w:style>
  <w:style w:type="paragraph" w:styleId="Heading3">
    <w:name w:val="heading 3"/>
    <w:basedOn w:val="Normal"/>
    <w:next w:val="Normal"/>
    <w:link w:val="Heading3Char"/>
    <w:uiPriority w:val="9"/>
    <w:unhideWhenUsed/>
    <w:qFormat/>
    <w:pPr>
      <w:keepNext/>
      <w:keepLines/>
      <w:spacing w:before="240" w:after="120"/>
      <w:outlineLvl w:val="2"/>
    </w:pPr>
    <w:rPr>
      <w:rFonts w:ascii="Century Gothic" w:eastAsiaTheme="majorEastAsia" w:hAnsi="Century Gothic" w:cstheme="majorBidi"/>
      <w:b/>
      <w:bCs/>
      <w:color w:val="677845"/>
      <w:sz w:val="28"/>
      <w:szCs w:val="24"/>
    </w:rPr>
  </w:style>
  <w:style w:type="paragraph" w:styleId="Heading4">
    <w:name w:val="heading 4"/>
    <w:basedOn w:val="Normal"/>
    <w:next w:val="Normal"/>
    <w:link w:val="Heading4Char"/>
    <w:uiPriority w:val="9"/>
    <w:unhideWhenUsed/>
    <w:qFormat/>
    <w:pPr>
      <w:keepNext/>
      <w:keepLines/>
      <w:spacing w:before="240" w:after="120"/>
      <w:outlineLvl w:val="3"/>
    </w:pPr>
    <w:rPr>
      <w:rFonts w:ascii="Century Gothic" w:eastAsiaTheme="majorEastAsia" w:hAnsi="Century Gothic" w:cstheme="majorBidi"/>
      <w:b/>
      <w:bCs/>
      <w:iCs/>
      <w:color w:val="1A7B99"/>
      <w:sz w:val="24"/>
    </w:rPr>
  </w:style>
  <w:style w:type="paragraph" w:styleId="Heading5">
    <w:name w:val="heading 5"/>
    <w:basedOn w:val="Normal"/>
    <w:next w:val="Normal"/>
    <w:link w:val="Heading5Char"/>
    <w:uiPriority w:val="9"/>
    <w:unhideWhenUsed/>
    <w:qFormat/>
    <w:pPr>
      <w:keepNext/>
      <w:keepLines/>
      <w:spacing w:before="240" w:after="120"/>
      <w:outlineLvl w:val="4"/>
    </w:pPr>
    <w:rPr>
      <w:rFonts w:ascii="Century Gothic" w:eastAsiaTheme="majorEastAsia" w:hAnsi="Century Gothic" w:cstheme="majorBidi"/>
      <w:b/>
      <w:sz w:val="20"/>
      <w:szCs w:val="20"/>
    </w:rPr>
  </w:style>
  <w:style w:type="paragraph" w:styleId="Heading6">
    <w:name w:val="heading 6"/>
    <w:basedOn w:val="Normal"/>
    <w:next w:val="Normal"/>
    <w:link w:val="Heading6Char"/>
    <w:uiPriority w:val="9"/>
    <w:unhideWhenUsed/>
    <w:qFormat/>
    <w:pPr>
      <w:keepNext/>
      <w:keepLines/>
      <w:spacing w:before="40"/>
      <w:outlineLvl w:val="5"/>
    </w:pPr>
    <w:rPr>
      <w:rFonts w:ascii="Arial" w:eastAsia="Arial" w:hAnsi="Arial" w:cs="Arial"/>
      <w:i/>
      <w:iCs/>
      <w:color w:val="595959" w:themeColor="text1" w:themeTint="A6"/>
    </w:rPr>
  </w:style>
  <w:style w:type="paragraph" w:styleId="Heading7">
    <w:name w:val="heading 7"/>
    <w:basedOn w:val="Normal"/>
    <w:next w:val="Normal"/>
    <w:link w:val="Heading7Char"/>
    <w:uiPriority w:val="9"/>
    <w:unhideWhenUsed/>
    <w:qFormat/>
    <w:pPr>
      <w:keepNext/>
      <w:keepLines/>
      <w:spacing w:before="40"/>
      <w:outlineLvl w:val="6"/>
    </w:pPr>
    <w:rPr>
      <w:rFonts w:ascii="Arial" w:eastAsia="Arial" w:hAnsi="Arial" w:cs="Arial"/>
      <w:color w:val="595959" w:themeColor="text1" w:themeTint="A6"/>
    </w:rPr>
  </w:style>
  <w:style w:type="paragraph" w:styleId="Heading8">
    <w:name w:val="heading 8"/>
    <w:basedOn w:val="Normal"/>
    <w:next w:val="Normal"/>
    <w:link w:val="Heading8Char"/>
    <w:uiPriority w:val="9"/>
    <w:unhideWhenUsed/>
    <w:qFormat/>
    <w:pPr>
      <w:keepNext/>
      <w:keepLines/>
      <w:outlineLvl w:val="7"/>
    </w:pPr>
    <w:rPr>
      <w:rFonts w:ascii="Arial" w:eastAsia="Arial" w:hAnsi="Arial" w:cs="Arial"/>
      <w:i/>
      <w:iCs/>
      <w:color w:val="272727" w:themeColor="text1" w:themeTint="D8"/>
    </w:rPr>
  </w:style>
  <w:style w:type="paragraph" w:styleId="Heading9">
    <w:name w:val="heading 9"/>
    <w:basedOn w:val="Normal"/>
    <w:next w:val="Normal"/>
    <w:link w:val="Heading9Char"/>
    <w:uiPriority w:val="9"/>
    <w:unhideWhenUsed/>
    <w:qFormat/>
    <w:pPr>
      <w:keepNext/>
      <w:keepLines/>
      <w:outlineLvl w:val="8"/>
    </w:pPr>
    <w:rPr>
      <w:rFonts w:ascii="Arial" w:eastAsia="Arial" w:hAnsi="Arial" w:cs="Arial"/>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basedOn w:val="DefaultParagraphFont"/>
    <w:link w:val="Heading1"/>
    <w:uiPriority w:val="9"/>
    <w:rPr>
      <w:rFonts w:ascii="Arial" w:eastAsia="Arial" w:hAnsi="Arial" w:cs="Arial"/>
      <w:color w:val="365F91" w:themeColor="accent1" w:themeShade="BF"/>
      <w:sz w:val="40"/>
      <w:szCs w:val="40"/>
    </w:rPr>
  </w:style>
  <w:style w:type="character" w:customStyle="1" w:styleId="Heading6Char">
    <w:name w:val="Heading 6 Char"/>
    <w:basedOn w:val="DefaultParagraphFont"/>
    <w:link w:val="Heading6"/>
    <w:uiPriority w:val="9"/>
    <w:rPr>
      <w:rFonts w:ascii="Arial" w:eastAsia="Arial" w:hAnsi="Arial" w:cs="Arial"/>
      <w:i/>
      <w:iCs/>
      <w:color w:val="595959" w:themeColor="text1" w:themeTint="A6"/>
    </w:rPr>
  </w:style>
  <w:style w:type="character" w:customStyle="1" w:styleId="Heading7Char">
    <w:name w:val="Heading 7 Char"/>
    <w:basedOn w:val="DefaultParagraphFont"/>
    <w:link w:val="Heading7"/>
    <w:uiPriority w:val="9"/>
    <w:rPr>
      <w:rFonts w:ascii="Arial" w:eastAsia="Arial" w:hAnsi="Arial" w:cs="Arial"/>
      <w:color w:val="595959" w:themeColor="text1" w:themeTint="A6"/>
    </w:rPr>
  </w:style>
  <w:style w:type="character" w:customStyle="1" w:styleId="Heading8Char">
    <w:name w:val="Heading 8 Char"/>
    <w:basedOn w:val="DefaultParagraphFont"/>
    <w:link w:val="Heading8"/>
    <w:uiPriority w:val="9"/>
    <w:rPr>
      <w:rFonts w:ascii="Arial" w:eastAsia="Arial" w:hAnsi="Arial" w:cs="Arial"/>
      <w:i/>
      <w:iCs/>
      <w:color w:val="272727" w:themeColor="text1" w:themeTint="D8"/>
    </w:rPr>
  </w:style>
  <w:style w:type="character" w:customStyle="1" w:styleId="Heading9Char">
    <w:name w:val="Heading 9 Char"/>
    <w:basedOn w:val="DefaultParagraphFont"/>
    <w:link w:val="Heading9"/>
    <w:uiPriority w:val="9"/>
    <w:rPr>
      <w:rFonts w:ascii="Arial" w:eastAsia="Arial" w:hAnsi="Arial" w:cs="Arial"/>
      <w:i/>
      <w:iCs/>
      <w:color w:val="272727" w:themeColor="text1" w:themeTint="D8"/>
    </w:rPr>
  </w:style>
  <w:style w:type="character" w:customStyle="1" w:styleId="TitleChar">
    <w:name w:val="Title Char"/>
    <w:basedOn w:val="DefaultParagraphFont"/>
    <w:link w:val="Title"/>
    <w:uiPriority w:val="10"/>
    <w:rPr>
      <w:rFonts w:ascii="Arial" w:eastAsia="Arial" w:hAnsi="Arial" w:cs="Arial"/>
      <w:spacing w:val="-10"/>
      <w:sz w:val="56"/>
      <w:szCs w:val="56"/>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character" w:styleId="IntenseEmphasis">
    <w:name w:val="Intense Emphasis"/>
    <w:basedOn w:val="DefaultParagraphFont"/>
    <w:uiPriority w:val="21"/>
    <w:qFormat/>
    <w:rPr>
      <w:i/>
      <w:iCs/>
      <w:color w:val="365F91" w:themeColor="accent1" w:themeShade="BF"/>
    </w:rPr>
  </w:style>
  <w:style w:type="paragraph" w:styleId="IntenseQuote">
    <w:name w:val="Intense Quote"/>
    <w:basedOn w:val="Normal"/>
    <w:next w:val="Normal"/>
    <w:link w:val="IntenseQuoteCh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Pr>
      <w:i/>
      <w:iCs/>
      <w:color w:val="365F91" w:themeColor="accent1" w:themeShade="BF"/>
    </w:rPr>
  </w:style>
  <w:style w:type="character" w:styleId="IntenseReference">
    <w:name w:val="Intense Reference"/>
    <w:basedOn w:val="DefaultParagraphFont"/>
    <w:uiPriority w:val="32"/>
    <w:qFormat/>
    <w:rPr>
      <w:b/>
      <w:bCs/>
      <w:smallCaps/>
      <w:color w:val="365F91" w:themeColor="accent1" w:themeShade="BF"/>
      <w:spacing w:val="5"/>
    </w:rPr>
  </w:style>
  <w:style w:type="paragraph" w:styleId="NoSpacing">
    <w:name w:val="No Spacing"/>
    <w:basedOn w:val="Normal"/>
    <w:uiPriority w:val="1"/>
    <w:qFormat/>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paragraph" w:styleId="Caption">
    <w:name w:val="caption"/>
    <w:basedOn w:val="Normal"/>
    <w:next w:val="Normal"/>
    <w:uiPriority w:val="35"/>
    <w:unhideWhenUsed/>
    <w:qFormat/>
    <w:pPr>
      <w:spacing w:after="200"/>
    </w:pPr>
    <w:rPr>
      <w:i/>
      <w:iCs/>
      <w:color w:val="1F497D" w:themeColor="text2"/>
      <w:sz w:val="18"/>
      <w:szCs w:val="18"/>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odyText">
    <w:name w:val="Body Text"/>
    <w:basedOn w:val="Normal"/>
    <w:uiPriority w:val="1"/>
    <w:qFormat/>
    <w:pPr>
      <w:spacing w:before="120" w:after="120" w:line="280" w:lineRule="exact"/>
    </w:pPr>
    <w:rPr>
      <w:color w:val="231F20"/>
    </w:rPr>
  </w:style>
  <w:style w:type="paragraph" w:styleId="Title">
    <w:name w:val="Title"/>
    <w:basedOn w:val="Normal"/>
    <w:link w:val="TitleChar"/>
    <w:uiPriority w:val="10"/>
    <w:qFormat/>
    <w:pPr>
      <w:pBdr>
        <w:bottom w:val="single" w:sz="4" w:space="6" w:color="000000"/>
      </w:pBdr>
      <w:ind w:right="-1674"/>
    </w:pPr>
    <w:rPr>
      <w:rFonts w:ascii="Century Gothic" w:eastAsia="Century Gothic" w:hAnsi="Century Gothic" w:cs="Century Gothic"/>
      <w:b/>
      <w:bCs/>
      <w:color w:val="286BB3"/>
      <w:sz w:val="40"/>
      <w:szCs w:val="40"/>
    </w:rPr>
  </w:style>
  <w:style w:type="paragraph" w:styleId="ListParagraph">
    <w:name w:val="List Paragraph"/>
    <w:basedOn w:val="Normal"/>
    <w:uiPriority w:val="1"/>
    <w:pPr>
      <w:spacing w:before="91"/>
      <w:ind w:left="369" w:right="331" w:hanging="270"/>
      <w:jc w:val="both"/>
    </w:pPr>
  </w:style>
  <w:style w:type="paragraph" w:customStyle="1" w:styleId="TableParagraph">
    <w:name w:val="Table Paragraph"/>
    <w:basedOn w:val="Normal"/>
    <w:link w:val="TableParagraphChar"/>
    <w:uiPriority w:val="1"/>
    <w:pPr>
      <w:spacing w:before="80"/>
      <w:ind w:left="129"/>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Franklin Gothic Book" w:eastAsia="Franklin Gothic Book" w:hAnsi="Franklin Gothic Book" w:cs="Franklin Gothic Book"/>
      <w:lang w:val="sk-SK"/>
    </w:rPr>
  </w:style>
  <w:style w:type="paragraph" w:styleId="Footer">
    <w:name w:val="footer"/>
    <w:basedOn w:val="Normal"/>
    <w:link w:val="FooterChar"/>
    <w:uiPriority w:val="99"/>
    <w:unhideWhenUsed/>
    <w:pPr>
      <w:pBdr>
        <w:top w:val="single" w:sz="4" w:space="1" w:color="000000"/>
      </w:pBdr>
      <w:tabs>
        <w:tab w:val="center" w:pos="4680"/>
        <w:tab w:val="right" w:pos="9360"/>
      </w:tabs>
      <w:jc w:val="center"/>
    </w:pPr>
    <w:rPr>
      <w:sz w:val="20"/>
      <w:szCs w:val="20"/>
    </w:rPr>
  </w:style>
  <w:style w:type="character" w:customStyle="1" w:styleId="FooterChar">
    <w:name w:val="Footer Char"/>
    <w:basedOn w:val="DefaultParagraphFont"/>
    <w:link w:val="Footer"/>
    <w:uiPriority w:val="99"/>
    <w:rPr>
      <w:rFonts w:ascii="Franklin Gothic Book" w:eastAsia="Franklin Gothic Book" w:hAnsi="Franklin Gothic Book" w:cs="Franklin Gothic Book"/>
      <w:sz w:val="20"/>
      <w:szCs w:val="20"/>
      <w:lang w:val="sk-SK"/>
    </w:rPr>
  </w:style>
  <w:style w:type="paragraph" w:customStyle="1" w:styleId="TableHeading">
    <w:name w:val="Table Heading"/>
    <w:basedOn w:val="Heading2"/>
    <w:link w:val="TableHeadingChar"/>
    <w:qFormat/>
    <w:pPr>
      <w:ind w:left="90"/>
    </w:pPr>
    <w:rPr>
      <w:color w:val="auto"/>
      <w:sz w:val="24"/>
    </w:rPr>
  </w:style>
  <w:style w:type="character" w:customStyle="1" w:styleId="Heading2Char">
    <w:name w:val="Heading 2 Char"/>
    <w:basedOn w:val="DefaultParagraphFont"/>
    <w:link w:val="Heading2"/>
    <w:uiPriority w:val="9"/>
    <w:rPr>
      <w:rFonts w:ascii="Century Gothic" w:eastAsia="Franklin Gothic Demi" w:hAnsi="Century Gothic" w:cs="Franklin Gothic Demi"/>
      <w:b/>
      <w:bCs/>
      <w:color w:val="932A6E"/>
      <w:sz w:val="32"/>
      <w:szCs w:val="24"/>
      <w:lang w:val="sk-SK"/>
    </w:rPr>
  </w:style>
  <w:style w:type="character" w:customStyle="1" w:styleId="TableHeadingChar">
    <w:name w:val="Table Heading Char"/>
    <w:basedOn w:val="Heading2Char"/>
    <w:link w:val="TableHeading"/>
    <w:rPr>
      <w:rFonts w:ascii="Century Gothic" w:eastAsia="Franklin Gothic Demi" w:hAnsi="Century Gothic" w:cs="Franklin Gothic Demi"/>
      <w:b/>
      <w:bCs/>
      <w:color w:val="932A6E"/>
      <w:sz w:val="24"/>
      <w:szCs w:val="24"/>
      <w:lang w:val="sk-SK"/>
    </w:rPr>
  </w:style>
  <w:style w:type="paragraph" w:customStyle="1" w:styleId="Table1-PurpleColumnheading">
    <w:name w:val="Table 1 - Purple Column heading"/>
    <w:basedOn w:val="TableParagraph"/>
    <w:link w:val="Table1-PurpleColumnheadingChar"/>
    <w:pPr>
      <w:spacing w:before="88"/>
      <w:ind w:left="360"/>
    </w:pPr>
    <w:rPr>
      <w:rFonts w:ascii="Century Gothic"/>
      <w:b/>
      <w:color w:val="FFFFFF"/>
      <w:sz w:val="20"/>
    </w:rPr>
  </w:style>
  <w:style w:type="paragraph" w:customStyle="1" w:styleId="Table1-bullets">
    <w:name w:val="Table 1 - bullets"/>
    <w:basedOn w:val="TableParagraph"/>
    <w:link w:val="Table1-bulletsChar"/>
    <w:pPr>
      <w:numPr>
        <w:numId w:val="6"/>
      </w:numPr>
    </w:pPr>
  </w:style>
  <w:style w:type="character" w:customStyle="1" w:styleId="TableParagraphChar">
    <w:name w:val="Table Paragraph Char"/>
    <w:basedOn w:val="DefaultParagraphFont"/>
    <w:link w:val="TableParagraph"/>
    <w:uiPriority w:val="1"/>
    <w:rPr>
      <w:rFonts w:ascii="Franklin Gothic Book" w:eastAsia="Franklin Gothic Book" w:hAnsi="Franklin Gothic Book" w:cs="Franklin Gothic Book"/>
      <w:lang w:val="sk-SK"/>
    </w:rPr>
  </w:style>
  <w:style w:type="character" w:customStyle="1" w:styleId="Table1-PurpleColumnheadingChar">
    <w:name w:val="Table 1 - Purple Column heading Char"/>
    <w:basedOn w:val="TableParagraphChar"/>
    <w:link w:val="Table1-PurpleColumnheading"/>
    <w:rPr>
      <w:rFonts w:ascii="Century Gothic" w:eastAsia="Franklin Gothic Book" w:hAnsi="Franklin Gothic Book" w:cs="Franklin Gothic Book"/>
      <w:b/>
      <w:color w:val="FFFFFF"/>
      <w:sz w:val="20"/>
      <w:lang w:val="sk-SK"/>
    </w:rPr>
  </w:style>
  <w:style w:type="character" w:customStyle="1" w:styleId="Heading3Char">
    <w:name w:val="Heading 3 Char"/>
    <w:basedOn w:val="DefaultParagraphFont"/>
    <w:link w:val="Heading3"/>
    <w:uiPriority w:val="9"/>
    <w:rPr>
      <w:rFonts w:ascii="Century Gothic" w:eastAsiaTheme="majorEastAsia" w:hAnsi="Century Gothic" w:cstheme="majorBidi"/>
      <w:b/>
      <w:bCs/>
      <w:color w:val="677845"/>
      <w:sz w:val="28"/>
      <w:szCs w:val="24"/>
      <w:lang w:val="sk-SK"/>
    </w:rPr>
  </w:style>
  <w:style w:type="character" w:customStyle="1" w:styleId="Table1-bulletsChar">
    <w:name w:val="Table 1 - bullets Char"/>
    <w:basedOn w:val="TableParagraphChar"/>
    <w:link w:val="Table1-bullets"/>
    <w:rPr>
      <w:rFonts w:ascii="Franklin Gothic Book" w:eastAsia="Franklin Gothic Book" w:hAnsi="Franklin Gothic Book" w:cs="Franklin Gothic Book"/>
      <w:lang w:val="sk-SK"/>
    </w:rPr>
  </w:style>
  <w:style w:type="character" w:customStyle="1" w:styleId="Heading4Char">
    <w:name w:val="Heading 4 Char"/>
    <w:basedOn w:val="DefaultParagraphFont"/>
    <w:link w:val="Heading4"/>
    <w:uiPriority w:val="9"/>
    <w:rPr>
      <w:rFonts w:ascii="Century Gothic" w:eastAsiaTheme="majorEastAsia" w:hAnsi="Century Gothic" w:cstheme="majorBidi"/>
      <w:b/>
      <w:bCs/>
      <w:iCs/>
      <w:color w:val="1A7B99"/>
      <w:sz w:val="24"/>
      <w:lang w:val="sk-SK"/>
    </w:r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BodyText"/>
    <w:next w:val="Normal"/>
    <w:link w:val="SubtitleChar"/>
    <w:uiPriority w:val="11"/>
    <w:qFormat/>
    <w:rPr>
      <w:rFonts w:ascii="Century Gothic" w:hAnsi="Century Gothic"/>
      <w:b/>
      <w:sz w:val="24"/>
    </w:rPr>
  </w:style>
  <w:style w:type="character" w:customStyle="1" w:styleId="SubtitleChar">
    <w:name w:val="Subtitle Char"/>
    <w:basedOn w:val="DefaultParagraphFont"/>
    <w:link w:val="Subtitle"/>
    <w:uiPriority w:val="11"/>
    <w:rPr>
      <w:rFonts w:ascii="Century Gothic" w:eastAsia="Franklin Gothic Book" w:hAnsi="Century Gothic" w:cs="Franklin Gothic Book"/>
      <w:b/>
      <w:color w:val="231F20"/>
      <w:sz w:val="24"/>
      <w:lang w:val="sk-SK"/>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5Char">
    <w:name w:val="Heading 5 Char"/>
    <w:basedOn w:val="DefaultParagraphFont"/>
    <w:link w:val="Heading5"/>
    <w:uiPriority w:val="9"/>
    <w:rPr>
      <w:rFonts w:ascii="Century Gothic" w:eastAsiaTheme="majorEastAsia" w:hAnsi="Century Gothic" w:cstheme="majorBidi"/>
      <w:b/>
      <w:sz w:val="20"/>
      <w:szCs w:val="20"/>
      <w:lang w:val="sk-SK"/>
    </w:rPr>
  </w:style>
  <w:style w:type="character" w:styleId="PlaceholderText">
    <w:name w:val="Placeholder Text"/>
    <w:basedOn w:val="DefaultParagraphFont"/>
    <w:uiPriority w:val="99"/>
    <w:semiHidden/>
    <w:rPr>
      <w:color w:val="80808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Franklin Gothic Book" w:eastAsia="Franklin Gothic Book" w:hAnsi="Franklin Gothic Book" w:cs="Franklin Gothic Book"/>
      <w:sz w:val="20"/>
      <w:szCs w:val="20"/>
      <w:lang w:val="sk-S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Franklin Gothic Book" w:eastAsia="Franklin Gothic Book" w:hAnsi="Franklin Gothic Book" w:cs="Franklin Gothic Book"/>
      <w:b/>
      <w:bCs/>
      <w:sz w:val="20"/>
      <w:szCs w:val="20"/>
      <w:lang w:val="sk-SK"/>
    </w:rPr>
  </w:style>
  <w:style w:type="character" w:styleId="FollowedHyperlink">
    <w:name w:val="FollowedHyperlink"/>
    <w:basedOn w:val="DefaultParagraphFont"/>
    <w:uiPriority w:val="99"/>
    <w:semiHidden/>
    <w:unhideWhenUsed/>
    <w:rPr>
      <w:color w:val="800080" w:themeColor="followedHyperlink"/>
      <w:u w:val="single"/>
    </w:rPr>
  </w:style>
  <w:style w:type="character" w:styleId="Mention">
    <w:name w:val="Mention"/>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s://app.leg.wa.gov/RCW/default.aspx?cite=70A.388.04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7" Type="http://schemas.openxmlformats.org/officeDocument/2006/relationships/hyperlink" Target="https://app.leg.wa.gov/RCW/default.aspx?cite=70A.388.040" TargetMode="Externa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doh.information@doh.wa.gov."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2CDDDC55B6341C38068FAAB46F5CE58"/>
        <w:category>
          <w:name w:val="General"/>
          <w:gallery w:val="placeholder"/>
        </w:category>
        <w:types>
          <w:type w:val="bbPlcHdr"/>
        </w:types>
        <w:behaviors>
          <w:behavior w:val="content"/>
        </w:behaviors>
        <w:guid w:val="{B7DEB7BA-E9D2-4C7B-A8A7-C0331F704BDB}"/>
      </w:docPartPr>
      <w:docPartBody>
        <w:p w:rsidR="009B3A15" w:rsidRDefault="009B3A15">
          <w:pPr>
            <w:pStyle w:val="42CDDDC55B6341C38068FAAB46F5CE58"/>
          </w:pPr>
          <w:r>
            <w:rPr>
              <w:rStyle w:val="PlaceholderText"/>
            </w:rPr>
            <w:t>Choose an item.</w:t>
          </w:r>
        </w:p>
      </w:docPartBody>
    </w:docPart>
    <w:docPart>
      <w:docPartPr>
        <w:name w:val="327FD53581964677B7F1B6EEA2018D05"/>
        <w:category>
          <w:name w:val="General"/>
          <w:gallery w:val="placeholder"/>
        </w:category>
        <w:types>
          <w:type w:val="bbPlcHdr"/>
        </w:types>
        <w:behaviors>
          <w:behavior w:val="content"/>
        </w:behaviors>
        <w:guid w:val="{9A9096AF-DB90-4E8D-86BD-76586B4FACFB}"/>
      </w:docPartPr>
      <w:docPartBody>
        <w:p w:rsidR="009B3A15" w:rsidRDefault="009B3A15">
          <w:pPr>
            <w:pStyle w:val="327FD53581964677B7F1B6EEA2018D05"/>
          </w:pPr>
          <w:r>
            <w:rPr>
              <w:rStyle w:val="PlaceholderText"/>
            </w:rPr>
            <w:t>Choose an item.</w:t>
          </w:r>
        </w:p>
      </w:docPartBody>
    </w:docPart>
    <w:docPart>
      <w:docPartPr>
        <w:name w:val="5C60622F74484AABBEC960130AA306B7"/>
        <w:category>
          <w:name w:val="General"/>
          <w:gallery w:val="placeholder"/>
        </w:category>
        <w:types>
          <w:type w:val="bbPlcHdr"/>
        </w:types>
        <w:behaviors>
          <w:behavior w:val="content"/>
        </w:behaviors>
        <w:guid w:val="{4F63A296-5F23-4988-BD3D-CF0FE4A2497C}"/>
      </w:docPartPr>
      <w:docPartBody>
        <w:p w:rsidR="009B3A15" w:rsidRDefault="009B3A15">
          <w:pPr>
            <w:pStyle w:val="5C60622F74484AABBEC960130AA306B7"/>
          </w:pPr>
          <w:r>
            <w:rPr>
              <w:rStyle w:val="PlaceholderText"/>
            </w:rPr>
            <w:t>Choose an item.</w:t>
          </w:r>
        </w:p>
      </w:docPartBody>
    </w:docPart>
    <w:docPart>
      <w:docPartPr>
        <w:name w:val="E24C184ED39944EAA5A5E0476B312EAA"/>
        <w:category>
          <w:name w:val="General"/>
          <w:gallery w:val="placeholder"/>
        </w:category>
        <w:types>
          <w:type w:val="bbPlcHdr"/>
        </w:types>
        <w:behaviors>
          <w:behavior w:val="content"/>
        </w:behaviors>
        <w:guid w:val="{415480C9-99BC-4AE0-8638-BCE23486A93F}"/>
      </w:docPartPr>
      <w:docPartBody>
        <w:p w:rsidR="009B3A15" w:rsidRDefault="009B3A15">
          <w:pPr>
            <w:pStyle w:val="E24C184ED39944EAA5A5E0476B312EAA"/>
          </w:pPr>
          <w:r>
            <w:rPr>
              <w:rStyle w:val="PlaceholderText"/>
            </w:rPr>
            <w:t>Choose an item.</w:t>
          </w:r>
        </w:p>
      </w:docPartBody>
    </w:docPart>
    <w:docPart>
      <w:docPartPr>
        <w:name w:val="94A520AAA3AD44069DDDFADBA068BE08"/>
        <w:category>
          <w:name w:val="General"/>
          <w:gallery w:val="placeholder"/>
        </w:category>
        <w:types>
          <w:type w:val="bbPlcHdr"/>
        </w:types>
        <w:behaviors>
          <w:behavior w:val="content"/>
        </w:behaviors>
        <w:guid w:val="{8A73A75A-4D5F-41C3-B9B3-6022EAAF6A5E}"/>
      </w:docPartPr>
      <w:docPartBody>
        <w:p w:rsidR="009B3A15" w:rsidRDefault="009B3A15">
          <w:pPr>
            <w:pStyle w:val="94A520AAA3AD44069DDDFADBA068BE08"/>
          </w:pPr>
          <w:r>
            <w:rPr>
              <w:rStyle w:val="PlaceholderText"/>
            </w:rPr>
            <w:t>Choose an item.</w:t>
          </w:r>
        </w:p>
      </w:docPartBody>
    </w:docPart>
    <w:docPart>
      <w:docPartPr>
        <w:name w:val="95B32B24D8244CD4B9D32EF6D407AC0B"/>
        <w:category>
          <w:name w:val="General"/>
          <w:gallery w:val="placeholder"/>
        </w:category>
        <w:types>
          <w:type w:val="bbPlcHdr"/>
        </w:types>
        <w:behaviors>
          <w:behavior w:val="content"/>
        </w:behaviors>
        <w:guid w:val="{9ABD9200-171A-4E41-9171-97B5792E34B5}"/>
      </w:docPartPr>
      <w:docPartBody>
        <w:p w:rsidR="009B3A15" w:rsidRDefault="009B3A15">
          <w:pPr>
            <w:pStyle w:val="95B32B24D8244CD4B9D32EF6D407AC0B"/>
          </w:pPr>
          <w:r>
            <w:rPr>
              <w:rStyle w:val="PlaceholderText"/>
            </w:rPr>
            <w:t>Choose an item.</w:t>
          </w:r>
        </w:p>
      </w:docPartBody>
    </w:docPart>
    <w:docPart>
      <w:docPartPr>
        <w:name w:val="065EC4BE1EAF4DDD9FE30CE901CA3B49"/>
        <w:category>
          <w:name w:val="General"/>
          <w:gallery w:val="placeholder"/>
        </w:category>
        <w:types>
          <w:type w:val="bbPlcHdr"/>
        </w:types>
        <w:behaviors>
          <w:behavior w:val="content"/>
        </w:behaviors>
        <w:guid w:val="{5710A300-E1F7-4E80-9A37-C37788ED48A2}"/>
      </w:docPartPr>
      <w:docPartBody>
        <w:p w:rsidR="009B3A15" w:rsidRDefault="009B3A15">
          <w:pPr>
            <w:pStyle w:val="065EC4BE1EAF4DDD9FE30CE901CA3B49"/>
          </w:pPr>
          <w:r>
            <w:rPr>
              <w:rStyle w:val="PlaceholderText"/>
            </w:rPr>
            <w:t>Choose an item.</w:t>
          </w:r>
        </w:p>
      </w:docPartBody>
    </w:docPart>
    <w:docPart>
      <w:docPartPr>
        <w:name w:val="26F22DEF0D7E4559A4B341A6AEFD4200"/>
        <w:category>
          <w:name w:val="General"/>
          <w:gallery w:val="placeholder"/>
        </w:category>
        <w:types>
          <w:type w:val="bbPlcHdr"/>
        </w:types>
        <w:behaviors>
          <w:behavior w:val="content"/>
        </w:behaviors>
        <w:guid w:val="{CEA664F0-D840-436D-8F1D-94ACB9185AAF}"/>
      </w:docPartPr>
      <w:docPartBody>
        <w:p w:rsidR="009B3A15" w:rsidRDefault="009B3A15">
          <w:pPr>
            <w:pStyle w:val="26F22DEF0D7E4559A4B341A6AEFD4200"/>
          </w:pPr>
          <w:r>
            <w:rPr>
              <w:rStyle w:val="PlaceholderText"/>
            </w:rPr>
            <w:t>Choose an item.</w:t>
          </w:r>
        </w:p>
      </w:docPartBody>
    </w:docPart>
    <w:docPart>
      <w:docPartPr>
        <w:name w:val="ABF6600980D34781B78DB91E26FFFA10"/>
        <w:category>
          <w:name w:val="General"/>
          <w:gallery w:val="placeholder"/>
        </w:category>
        <w:types>
          <w:type w:val="bbPlcHdr"/>
        </w:types>
        <w:behaviors>
          <w:behavior w:val="content"/>
        </w:behaviors>
        <w:guid w:val="{5DD175E2-3FEE-4D7B-9279-380A41CD866A}"/>
      </w:docPartPr>
      <w:docPartBody>
        <w:p w:rsidR="009B3A15" w:rsidRDefault="009B3A15">
          <w:pPr>
            <w:pStyle w:val="ABF6600980D34781B78DB91E26FFFA10"/>
          </w:pPr>
          <w:r>
            <w:rPr>
              <w:rStyle w:val="PlaceholderText"/>
            </w:rPr>
            <w:t>Choose an item.</w:t>
          </w:r>
        </w:p>
      </w:docPartBody>
    </w:docPart>
    <w:docPart>
      <w:docPartPr>
        <w:name w:val="22C477784F0948DEBE723C90CEFE7EE9"/>
        <w:category>
          <w:name w:val="General"/>
          <w:gallery w:val="placeholder"/>
        </w:category>
        <w:types>
          <w:type w:val="bbPlcHdr"/>
        </w:types>
        <w:behaviors>
          <w:behavior w:val="content"/>
        </w:behaviors>
        <w:guid w:val="{21BE7E41-4822-45D0-9466-6C8DB2F79ECA}"/>
      </w:docPartPr>
      <w:docPartBody>
        <w:p w:rsidR="009B3A15" w:rsidRDefault="009B3A15">
          <w:pPr>
            <w:pStyle w:val="22C477784F0948DEBE723C90CEFE7EE9"/>
          </w:pPr>
          <w:r>
            <w:rPr>
              <w:rStyle w:val="PlaceholderText"/>
            </w:rPr>
            <w:t>Choose an item.</w:t>
          </w:r>
        </w:p>
      </w:docPartBody>
    </w:docPart>
    <w:docPart>
      <w:docPartPr>
        <w:name w:val="D16A0BE6736C417CB1B7E8FACDCE852A"/>
        <w:category>
          <w:name w:val="General"/>
          <w:gallery w:val="placeholder"/>
        </w:category>
        <w:types>
          <w:type w:val="bbPlcHdr"/>
        </w:types>
        <w:behaviors>
          <w:behavior w:val="content"/>
        </w:behaviors>
        <w:guid w:val="{E8382302-E876-4287-ACAC-3B95A39D9902}"/>
      </w:docPartPr>
      <w:docPartBody>
        <w:p w:rsidR="009B3A15" w:rsidRDefault="009B3A15">
          <w:pPr>
            <w:pStyle w:val="D16A0BE6736C417CB1B7E8FACDCE852A"/>
          </w:pPr>
          <w:r>
            <w:rPr>
              <w:rStyle w:val="PlaceholderText"/>
            </w:rPr>
            <w:t>Choose an item.</w:t>
          </w:r>
        </w:p>
      </w:docPartBody>
    </w:docPart>
    <w:docPart>
      <w:docPartPr>
        <w:name w:val="A42272F2B34C447BA244079DE42A6104"/>
        <w:category>
          <w:name w:val="General"/>
          <w:gallery w:val="placeholder"/>
        </w:category>
        <w:types>
          <w:type w:val="bbPlcHdr"/>
        </w:types>
        <w:behaviors>
          <w:behavior w:val="content"/>
        </w:behaviors>
        <w:guid w:val="{6886ED89-84AC-4018-9280-65D3A8975353}"/>
      </w:docPartPr>
      <w:docPartBody>
        <w:p w:rsidR="009B3A15" w:rsidRDefault="009B3A15">
          <w:pPr>
            <w:pStyle w:val="A42272F2B34C447BA244079DE42A6104"/>
          </w:pPr>
          <w:r>
            <w:rPr>
              <w:rStyle w:val="PlaceholderText"/>
            </w:rPr>
            <w:t>Choose an item.</w:t>
          </w:r>
        </w:p>
      </w:docPartBody>
    </w:docPart>
    <w:docPart>
      <w:docPartPr>
        <w:name w:val="A4D53476037F44A398B32321C4F28091"/>
        <w:category>
          <w:name w:val="General"/>
          <w:gallery w:val="placeholder"/>
        </w:category>
        <w:types>
          <w:type w:val="bbPlcHdr"/>
        </w:types>
        <w:behaviors>
          <w:behavior w:val="content"/>
        </w:behaviors>
        <w:guid w:val="{E9ECFFDF-93D2-4474-BF62-CF43C1E555B4}"/>
      </w:docPartPr>
      <w:docPartBody>
        <w:p w:rsidR="009B3A15" w:rsidRDefault="009B3A15">
          <w:pPr>
            <w:pStyle w:val="A4D53476037F44A398B32321C4F28091"/>
          </w:pPr>
          <w:r>
            <w:rPr>
              <w:rStyle w:val="PlaceholderText"/>
            </w:rPr>
            <w:t>Choose an item.</w:t>
          </w:r>
        </w:p>
      </w:docPartBody>
    </w:docPart>
    <w:docPart>
      <w:docPartPr>
        <w:name w:val="4233A93624D14BBE91852D32BBE950D8"/>
        <w:category>
          <w:name w:val="General"/>
          <w:gallery w:val="placeholder"/>
        </w:category>
        <w:types>
          <w:type w:val="bbPlcHdr"/>
        </w:types>
        <w:behaviors>
          <w:behavior w:val="content"/>
        </w:behaviors>
        <w:guid w:val="{6DC1A8C1-1A48-41C0-B593-6A62F4E69F6C}"/>
      </w:docPartPr>
      <w:docPartBody>
        <w:p w:rsidR="009B3A15" w:rsidRDefault="009B3A15">
          <w:pPr>
            <w:pStyle w:val="4233A93624D14BBE91852D32BBE950D8"/>
          </w:pPr>
          <w:r>
            <w:rPr>
              <w:rStyle w:val="PlaceholderText"/>
            </w:rPr>
            <w:t>Choose an item.</w:t>
          </w:r>
        </w:p>
      </w:docPartBody>
    </w:docPart>
    <w:docPart>
      <w:docPartPr>
        <w:name w:val="7AAA538EC7ED4214B3A77B0D068892D0"/>
        <w:category>
          <w:name w:val="General"/>
          <w:gallery w:val="placeholder"/>
        </w:category>
        <w:types>
          <w:type w:val="bbPlcHdr"/>
        </w:types>
        <w:behaviors>
          <w:behavior w:val="content"/>
        </w:behaviors>
        <w:guid w:val="{361F82D6-83C3-4FCC-838C-DF593940B619}"/>
      </w:docPartPr>
      <w:docPartBody>
        <w:p w:rsidR="009B3A15" w:rsidRDefault="009B3A15">
          <w:pPr>
            <w:pStyle w:val="7AAA538EC7ED4214B3A77B0D068892D0"/>
          </w:pPr>
          <w:r>
            <w:rPr>
              <w:rStyle w:val="PlaceholderText"/>
            </w:rPr>
            <w:t>Choose an item.</w:t>
          </w:r>
        </w:p>
      </w:docPartBody>
    </w:docPart>
    <w:docPart>
      <w:docPartPr>
        <w:name w:val="E4E6B349590B4CD79D04FF6EF5171D0A"/>
        <w:category>
          <w:name w:val="General"/>
          <w:gallery w:val="placeholder"/>
        </w:category>
        <w:types>
          <w:type w:val="bbPlcHdr"/>
        </w:types>
        <w:behaviors>
          <w:behavior w:val="content"/>
        </w:behaviors>
        <w:guid w:val="{6D3AA139-8404-490B-AFD0-59FC8A256908}"/>
      </w:docPartPr>
      <w:docPartBody>
        <w:p w:rsidR="009B3A15" w:rsidRDefault="009B3A15">
          <w:pPr>
            <w:pStyle w:val="E4E6B349590B4CD79D04FF6EF5171D0A"/>
          </w:pPr>
          <w:r>
            <w:rPr>
              <w:rStyle w:val="PlaceholderText"/>
            </w:rPr>
            <w:t>Choose an item.</w:t>
          </w:r>
        </w:p>
      </w:docPartBody>
    </w:docPart>
    <w:docPart>
      <w:docPartPr>
        <w:name w:val="EA75382B939F42BDADC7590443518EFF"/>
        <w:category>
          <w:name w:val="General"/>
          <w:gallery w:val="placeholder"/>
        </w:category>
        <w:types>
          <w:type w:val="bbPlcHdr"/>
        </w:types>
        <w:behaviors>
          <w:behavior w:val="content"/>
        </w:behaviors>
        <w:guid w:val="{5955F614-FABC-4322-9AFC-83ACBC466D9D}"/>
      </w:docPartPr>
      <w:docPartBody>
        <w:p w:rsidR="009B3A15" w:rsidRDefault="009B3A15">
          <w:pPr>
            <w:pStyle w:val="EA75382B939F42BDADC7590443518EFF"/>
          </w:pPr>
          <w:r>
            <w:rPr>
              <w:rStyle w:val="PlaceholderText"/>
            </w:rPr>
            <w:t>Choose an item.</w:t>
          </w:r>
        </w:p>
      </w:docPartBody>
    </w:docPart>
    <w:docPart>
      <w:docPartPr>
        <w:name w:val="8FE4AE8444E44211BB67EF3FFEEBBDA4"/>
        <w:category>
          <w:name w:val="General"/>
          <w:gallery w:val="placeholder"/>
        </w:category>
        <w:types>
          <w:type w:val="bbPlcHdr"/>
        </w:types>
        <w:behaviors>
          <w:behavior w:val="content"/>
        </w:behaviors>
        <w:guid w:val="{77CD0EFF-C65D-405C-A35D-EFC4EF25294E}"/>
      </w:docPartPr>
      <w:docPartBody>
        <w:p w:rsidR="009B3A15" w:rsidRDefault="009B3A15">
          <w:pPr>
            <w:pStyle w:val="8FE4AE8444E44211BB67EF3FFEEBBDA4"/>
          </w:pPr>
          <w:r>
            <w:rPr>
              <w:rStyle w:val="PlaceholderText"/>
            </w:rPr>
            <w:t>Choose an item.</w:t>
          </w:r>
        </w:p>
      </w:docPartBody>
    </w:docPart>
    <w:docPart>
      <w:docPartPr>
        <w:name w:val="9846F08A1EE74D98A648AD8FA429A57A"/>
        <w:category>
          <w:name w:val="General"/>
          <w:gallery w:val="placeholder"/>
        </w:category>
        <w:types>
          <w:type w:val="bbPlcHdr"/>
        </w:types>
        <w:behaviors>
          <w:behavior w:val="content"/>
        </w:behaviors>
        <w:guid w:val="{1B4237FA-09E2-4762-A80D-7B0EB96E0717}"/>
      </w:docPartPr>
      <w:docPartBody>
        <w:p w:rsidR="009B3A15" w:rsidRDefault="009B3A15">
          <w:pPr>
            <w:pStyle w:val="9846F08A1EE74D98A648AD8FA429A57A"/>
          </w:pPr>
          <w:r>
            <w:rPr>
              <w:rStyle w:val="PlaceholderText"/>
            </w:rPr>
            <w:t>Choose an item.</w:t>
          </w:r>
        </w:p>
      </w:docPartBody>
    </w:docPart>
    <w:docPart>
      <w:docPartPr>
        <w:name w:val="756D1717D73B4E6E816B1C1B219B4356"/>
        <w:category>
          <w:name w:val="General"/>
          <w:gallery w:val="placeholder"/>
        </w:category>
        <w:types>
          <w:type w:val="bbPlcHdr"/>
        </w:types>
        <w:behaviors>
          <w:behavior w:val="content"/>
        </w:behaviors>
        <w:guid w:val="{B3D11F2B-36C3-4906-B477-519D14FD66DC}"/>
      </w:docPartPr>
      <w:docPartBody>
        <w:p w:rsidR="009B3A15" w:rsidRDefault="009B3A15">
          <w:pPr>
            <w:pStyle w:val="756D1717D73B4E6E816B1C1B219B4356"/>
          </w:pPr>
          <w:r>
            <w:rPr>
              <w:rStyle w:val="PlaceholderText"/>
            </w:rPr>
            <w:t>Choose an item.</w:t>
          </w:r>
        </w:p>
      </w:docPartBody>
    </w:docPart>
    <w:docPart>
      <w:docPartPr>
        <w:name w:val="3344DC22CDA34AA9B8F858059DB45165"/>
        <w:category>
          <w:name w:val="General"/>
          <w:gallery w:val="placeholder"/>
        </w:category>
        <w:types>
          <w:type w:val="bbPlcHdr"/>
        </w:types>
        <w:behaviors>
          <w:behavior w:val="content"/>
        </w:behaviors>
        <w:guid w:val="{665E2EB7-BA25-47CB-BB9B-1B23EDAB5D44}"/>
      </w:docPartPr>
      <w:docPartBody>
        <w:p w:rsidR="009B3A15" w:rsidRDefault="009B3A15">
          <w:pPr>
            <w:pStyle w:val="3344DC22CDA34AA9B8F858059DB45165"/>
          </w:pPr>
          <w:r>
            <w:rPr>
              <w:rStyle w:val="PlaceholderText"/>
            </w:rPr>
            <w:t>Choose an item.</w:t>
          </w:r>
        </w:p>
      </w:docPartBody>
    </w:docPart>
    <w:docPart>
      <w:docPartPr>
        <w:name w:val="574ADE17F4B84A30B573D8558C2B708A"/>
        <w:category>
          <w:name w:val="General"/>
          <w:gallery w:val="placeholder"/>
        </w:category>
        <w:types>
          <w:type w:val="bbPlcHdr"/>
        </w:types>
        <w:behaviors>
          <w:behavior w:val="content"/>
        </w:behaviors>
        <w:guid w:val="{69E7367B-BAB9-4492-A3BC-10C9F8EB01B6}"/>
      </w:docPartPr>
      <w:docPartBody>
        <w:p w:rsidR="009B3A15" w:rsidRDefault="009B3A15">
          <w:pPr>
            <w:pStyle w:val="574ADE17F4B84A30B573D8558C2B708A"/>
          </w:pPr>
          <w:r>
            <w:rPr>
              <w:rStyle w:val="PlaceholderText"/>
            </w:rPr>
            <w:t>Choose an item.</w:t>
          </w:r>
        </w:p>
      </w:docPartBody>
    </w:docPart>
    <w:docPart>
      <w:docPartPr>
        <w:name w:val="372554B325234DE3BF8DF52232DC28D0"/>
        <w:category>
          <w:name w:val="General"/>
          <w:gallery w:val="placeholder"/>
        </w:category>
        <w:types>
          <w:type w:val="bbPlcHdr"/>
        </w:types>
        <w:behaviors>
          <w:behavior w:val="content"/>
        </w:behaviors>
        <w:guid w:val="{D21748AD-4F02-4957-BFB6-07E24AD15F66}"/>
      </w:docPartPr>
      <w:docPartBody>
        <w:p w:rsidR="009B3A15" w:rsidRDefault="009B3A15">
          <w:pPr>
            <w:pStyle w:val="372554B325234DE3BF8DF52232DC28D0"/>
          </w:pPr>
          <w:r>
            <w:rPr>
              <w:rStyle w:val="PlaceholderText"/>
            </w:rPr>
            <w:t>Choose an item.</w:t>
          </w:r>
        </w:p>
      </w:docPartBody>
    </w:docPart>
    <w:docPart>
      <w:docPartPr>
        <w:name w:val="707C9FFAA3C14D7E87818C7083DCB49B"/>
        <w:category>
          <w:name w:val="General"/>
          <w:gallery w:val="placeholder"/>
        </w:category>
        <w:types>
          <w:type w:val="bbPlcHdr"/>
        </w:types>
        <w:behaviors>
          <w:behavior w:val="content"/>
        </w:behaviors>
        <w:guid w:val="{BB995C40-886D-46FB-9C85-EFE2DEABE2C0}"/>
      </w:docPartPr>
      <w:docPartBody>
        <w:p w:rsidR="009B3A15" w:rsidRDefault="009B3A15">
          <w:pPr>
            <w:pStyle w:val="707C9FFAA3C14D7E87818C7083DCB49B"/>
          </w:pPr>
          <w:r>
            <w:rPr>
              <w:rStyle w:val="PlaceholderText"/>
            </w:rPr>
            <w:t>Choose an item.</w:t>
          </w:r>
        </w:p>
      </w:docPartBody>
    </w:docPart>
    <w:docPart>
      <w:docPartPr>
        <w:name w:val="59A87762B0C24213B6EA2C9EE648D4C9"/>
        <w:category>
          <w:name w:val="General"/>
          <w:gallery w:val="placeholder"/>
        </w:category>
        <w:types>
          <w:type w:val="bbPlcHdr"/>
        </w:types>
        <w:behaviors>
          <w:behavior w:val="content"/>
        </w:behaviors>
        <w:guid w:val="{77F0BCFC-3799-4D0D-8D21-B9329EFF3570}"/>
      </w:docPartPr>
      <w:docPartBody>
        <w:p w:rsidR="009B3A15" w:rsidRDefault="009B3A15">
          <w:pPr>
            <w:pStyle w:val="59A87762B0C24213B6EA2C9EE648D4C9"/>
          </w:pPr>
          <w:r>
            <w:rPr>
              <w:rStyle w:val="PlaceholderText"/>
            </w:rPr>
            <w:t>Choose an item.</w:t>
          </w:r>
        </w:p>
      </w:docPartBody>
    </w:docPart>
    <w:docPart>
      <w:docPartPr>
        <w:name w:val="ABD4F0FD130C4E96B72C98F8F9D4F9AF"/>
        <w:category>
          <w:name w:val="General"/>
          <w:gallery w:val="placeholder"/>
        </w:category>
        <w:types>
          <w:type w:val="bbPlcHdr"/>
        </w:types>
        <w:behaviors>
          <w:behavior w:val="content"/>
        </w:behaviors>
        <w:guid w:val="{EE2E4F02-E7F7-435F-8E29-09DF221178E2}"/>
      </w:docPartPr>
      <w:docPartBody>
        <w:p w:rsidR="009B3A15" w:rsidRDefault="009B3A15">
          <w:pPr>
            <w:pStyle w:val="ABD4F0FD130C4E96B72C98F8F9D4F9AF"/>
          </w:pPr>
          <w:r>
            <w:rPr>
              <w:rStyle w:val="PlaceholderText"/>
            </w:rPr>
            <w:t>Choose an item.</w:t>
          </w:r>
        </w:p>
      </w:docPartBody>
    </w:docPart>
    <w:docPart>
      <w:docPartPr>
        <w:name w:val="6FBE955487944338878328EB077F48CA"/>
        <w:category>
          <w:name w:val="General"/>
          <w:gallery w:val="placeholder"/>
        </w:category>
        <w:types>
          <w:type w:val="bbPlcHdr"/>
        </w:types>
        <w:behaviors>
          <w:behavior w:val="content"/>
        </w:behaviors>
        <w:guid w:val="{7F5C6068-477E-43B0-8DA0-66FA5C786C9E}"/>
      </w:docPartPr>
      <w:docPartBody>
        <w:p w:rsidR="009B3A15" w:rsidRDefault="009B3A15">
          <w:pPr>
            <w:pStyle w:val="6FBE955487944338878328EB077F48CA"/>
          </w:pPr>
          <w:r>
            <w:rPr>
              <w:rStyle w:val="PlaceholderText"/>
            </w:rPr>
            <w:t>Choose an item.</w:t>
          </w:r>
        </w:p>
      </w:docPartBody>
    </w:docPart>
    <w:docPart>
      <w:docPartPr>
        <w:name w:val="958C89C074FA4BC280AA7714E01D7B09"/>
        <w:category>
          <w:name w:val="General"/>
          <w:gallery w:val="placeholder"/>
        </w:category>
        <w:types>
          <w:type w:val="bbPlcHdr"/>
        </w:types>
        <w:behaviors>
          <w:behavior w:val="content"/>
        </w:behaviors>
        <w:guid w:val="{0366EA5D-A86F-44FB-9CF5-1DDA484C3021}"/>
      </w:docPartPr>
      <w:docPartBody>
        <w:p w:rsidR="009B3A15" w:rsidRDefault="009B3A15">
          <w:pPr>
            <w:pStyle w:val="958C89C074FA4BC280AA7714E01D7B09"/>
          </w:pPr>
          <w:r>
            <w:rPr>
              <w:rStyle w:val="PlaceholderText"/>
            </w:rPr>
            <w:t>Choose an item.</w:t>
          </w:r>
        </w:p>
      </w:docPartBody>
    </w:docPart>
    <w:docPart>
      <w:docPartPr>
        <w:name w:val="3943D8B9A80841EFBD4AF151E2B932A4"/>
        <w:category>
          <w:name w:val="General"/>
          <w:gallery w:val="placeholder"/>
        </w:category>
        <w:types>
          <w:type w:val="bbPlcHdr"/>
        </w:types>
        <w:behaviors>
          <w:behavior w:val="content"/>
        </w:behaviors>
        <w:guid w:val="{B066B237-6C78-4BF3-868D-4717517D7EF3}"/>
      </w:docPartPr>
      <w:docPartBody>
        <w:p w:rsidR="009B3A15" w:rsidRDefault="009B3A15">
          <w:pPr>
            <w:pStyle w:val="3943D8B9A80841EFBD4AF151E2B932A4"/>
          </w:pPr>
          <w:r>
            <w:rPr>
              <w:rStyle w:val="PlaceholderText"/>
            </w:rPr>
            <w:t>Choose an item.</w:t>
          </w:r>
        </w:p>
      </w:docPartBody>
    </w:docPart>
    <w:docPart>
      <w:docPartPr>
        <w:name w:val="85FC65CCD74C4810BB8D832700F9B418"/>
        <w:category>
          <w:name w:val="General"/>
          <w:gallery w:val="placeholder"/>
        </w:category>
        <w:types>
          <w:type w:val="bbPlcHdr"/>
        </w:types>
        <w:behaviors>
          <w:behavior w:val="content"/>
        </w:behaviors>
        <w:guid w:val="{0D8C7405-F792-4919-AC76-D0FACB6B8F41}"/>
      </w:docPartPr>
      <w:docPartBody>
        <w:p w:rsidR="009B3A15" w:rsidRDefault="009B3A15">
          <w:pPr>
            <w:pStyle w:val="85FC65CCD74C4810BB8D832700F9B418"/>
          </w:pPr>
          <w:r>
            <w:rPr>
              <w:rStyle w:val="PlaceholderText"/>
            </w:rPr>
            <w:t>Choose an item.</w:t>
          </w:r>
        </w:p>
      </w:docPartBody>
    </w:docPart>
    <w:docPart>
      <w:docPartPr>
        <w:name w:val="E5E62375457047939C018FAA4D72EA26"/>
        <w:category>
          <w:name w:val="General"/>
          <w:gallery w:val="placeholder"/>
        </w:category>
        <w:types>
          <w:type w:val="bbPlcHdr"/>
        </w:types>
        <w:behaviors>
          <w:behavior w:val="content"/>
        </w:behaviors>
        <w:guid w:val="{82EA38C7-3D90-444F-93E5-412B09AB0C71}"/>
      </w:docPartPr>
      <w:docPartBody>
        <w:p w:rsidR="009B3A15" w:rsidRDefault="009B3A15">
          <w:pPr>
            <w:pStyle w:val="E5E62375457047939C018FAA4D72EA26"/>
          </w:pPr>
          <w:r>
            <w:rPr>
              <w:rStyle w:val="PlaceholderText"/>
            </w:rPr>
            <w:t>Choose an item.</w:t>
          </w:r>
        </w:p>
      </w:docPartBody>
    </w:docPart>
    <w:docPart>
      <w:docPartPr>
        <w:name w:val="4122B3A2F56A4673A955D063EE9E5223"/>
        <w:category>
          <w:name w:val="General"/>
          <w:gallery w:val="placeholder"/>
        </w:category>
        <w:types>
          <w:type w:val="bbPlcHdr"/>
        </w:types>
        <w:behaviors>
          <w:behavior w:val="content"/>
        </w:behaviors>
        <w:guid w:val="{40FD788E-05C4-4DEC-A1EF-7649F1FCCB80}"/>
      </w:docPartPr>
      <w:docPartBody>
        <w:p w:rsidR="009B3A15" w:rsidRDefault="009B3A15">
          <w:pPr>
            <w:pStyle w:val="4122B3A2F56A4673A955D063EE9E5223"/>
          </w:pPr>
          <w:r>
            <w:rPr>
              <w:rStyle w:val="PlaceholderText"/>
            </w:rPr>
            <w:t>Choose an item.</w:t>
          </w:r>
        </w:p>
      </w:docPartBody>
    </w:docPart>
    <w:docPart>
      <w:docPartPr>
        <w:name w:val="960F9F964A9149C4A690A990E803037E"/>
        <w:category>
          <w:name w:val="General"/>
          <w:gallery w:val="placeholder"/>
        </w:category>
        <w:types>
          <w:type w:val="bbPlcHdr"/>
        </w:types>
        <w:behaviors>
          <w:behavior w:val="content"/>
        </w:behaviors>
        <w:guid w:val="{C64D43B8-3EF9-46ED-9294-69EA24755102}"/>
      </w:docPartPr>
      <w:docPartBody>
        <w:p w:rsidR="009B3A15" w:rsidRDefault="009B3A15">
          <w:pPr>
            <w:pStyle w:val="960F9F964A9149C4A690A990E803037E"/>
          </w:pPr>
          <w:r>
            <w:rPr>
              <w:rStyle w:val="PlaceholderText"/>
            </w:rPr>
            <w:t>Choose an item.</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B3A15" w:rsidRDefault="009B3A15">
      <w:pPr>
        <w:spacing w:after="0" w:line="240" w:lineRule="auto"/>
      </w:pPr>
      <w:r>
        <w:separator/>
      </w:r>
    </w:p>
  </w:endnote>
  <w:endnote w:type="continuationSeparator" w:id="0">
    <w:p w:rsidR="009B3A15" w:rsidRDefault="009B3A15">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Demi">
    <w:panose1 w:val="020B0703020102020204"/>
    <w:charset w:val="00"/>
    <w:family w:val="auto"/>
    <w:pitch w:val="default"/>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B3A15" w:rsidRDefault="009B3A15">
      <w:pPr>
        <w:spacing w:after="0" w:line="240" w:lineRule="auto"/>
      </w:pPr>
      <w:r>
        <w:separator/>
      </w:r>
    </w:p>
  </w:footnote>
  <w:footnote w:type="continuationSeparator" w:id="0">
    <w:p w:rsidR="009B3A15" w:rsidRDefault="009B3A15">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3A15"/>
    <w:rsid w:val="009B3A15"/>
    <w:rsid w:val="00D06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Arial" w:eastAsia="Arial" w:hAnsi="Arial" w:cs="Arial"/>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Arial" w:eastAsia="Arial" w:hAnsi="Arial" w:cs="Arial"/>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ascii="Arial" w:eastAsia="Arial" w:hAnsi="Arial" w:cs="Arial"/>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ascii="Arial" w:eastAsia="Arial" w:hAnsi="Arial" w:cs="Arial"/>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ascii="Arial" w:eastAsia="Arial" w:hAnsi="Arial" w:cs="Arial"/>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ascii="Arial" w:eastAsia="Arial" w:hAnsi="Arial" w:cs="Arial"/>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ascii="Arial" w:eastAsia="Arial" w:hAnsi="Arial" w:cs="Arial"/>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b/>
        <w:color w:val="404040"/>
      </w:rPr>
      <w:tbl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b/>
        <w:color w:val="404040"/>
      </w:rPr>
      <w:tbl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b/>
        <w:color w:val="404040"/>
      </w:rPr>
      <w:tbl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b/>
        <w:color w:val="404040"/>
      </w:rPr>
      <w:tbl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b/>
        <w:color w:val="404040"/>
      </w:rPr>
      <w:tbl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b/>
        <w:color w:val="404040"/>
      </w:rPr>
      <w:tbl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single" w:sz="12" w:space="0" w:color="19729B" w:themeColor="accent1" w:themeTint="EA"/>
          <w:right w:val="none" w:sz="4" w:space="0" w:color="000000"/>
        </w:tcBorders>
        <w:shd w:val="clear" w:color="FFFFFF" w:fill="auto"/>
      </w:tcPr>
    </w:tblStylePr>
    <w:tblStylePr w:type="lastRow">
      <w:rPr>
        <w:b/>
        <w:color w:val="404040"/>
      </w:rPr>
      <w:tblPr/>
      <w:tcPr>
        <w:tcBorders>
          <w:top w:val="single" w:sz="4" w:space="0" w:color="19729B"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single" w:sz="12" w:space="0" w:color="F2AA85" w:themeColor="accent2" w:themeTint="97"/>
          <w:right w:val="none" w:sz="4" w:space="0" w:color="000000"/>
        </w:tcBorders>
        <w:shd w:val="clear" w:color="FFFFFF" w:fill="auto"/>
      </w:tcPr>
    </w:tblStylePr>
    <w:tblStylePr w:type="lastRow">
      <w:rPr>
        <w:b/>
        <w:color w:val="404040"/>
      </w:rPr>
      <w:tblPr/>
      <w:tcPr>
        <w:tcBorders>
          <w:top w:val="single" w:sz="4" w:space="0" w:color="F2AA8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single" w:sz="12" w:space="0" w:color="196C24" w:themeColor="accent3" w:themeTint="FE"/>
          <w:right w:val="none" w:sz="4" w:space="0" w:color="000000"/>
        </w:tcBorders>
        <w:shd w:val="clear" w:color="FFFFFF" w:fill="auto"/>
      </w:tcPr>
    </w:tblStylePr>
    <w:tblStylePr w:type="lastRow">
      <w:rPr>
        <w:b/>
        <w:color w:val="404040"/>
      </w:rPr>
      <w:tblPr/>
      <w:tcPr>
        <w:tcBorders>
          <w:top w:val="single" w:sz="4" w:space="0" w:color="196C24"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single" w:sz="12" w:space="0" w:color="5FCAF3" w:themeColor="accent4" w:themeTint="9A"/>
          <w:right w:val="none" w:sz="4" w:space="0" w:color="000000"/>
        </w:tcBorders>
        <w:shd w:val="clear" w:color="FFFFFF" w:fill="auto"/>
      </w:tcPr>
    </w:tblStylePr>
    <w:tblStylePr w:type="lastRow">
      <w:rPr>
        <w:b/>
        <w:color w:val="404040"/>
      </w:rPr>
      <w:tblPr/>
      <w:tcPr>
        <w:tcBorders>
          <w:top w:val="single" w:sz="4" w:space="0" w:color="5FCAF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single" w:sz="12" w:space="0" w:color="A02B93" w:themeColor="accent5"/>
          <w:right w:val="none" w:sz="4" w:space="0" w:color="000000"/>
        </w:tcBorders>
        <w:shd w:val="clear" w:color="FFFFFF" w:fill="auto"/>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single" w:sz="12" w:space="0" w:color="4EA72E" w:themeColor="accent6"/>
          <w:right w:val="none" w:sz="4" w:space="0" w:color="000000"/>
        </w:tcBorders>
        <w:shd w:val="clear" w:color="FFFFFF" w:fill="auto"/>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blStylePr w:type="firstRow">
      <w:rPr>
        <w:rFonts w:ascii="Arial" w:hAnsi="Arial"/>
        <w:b/>
        <w:color w:val="FFFFFF"/>
        <w:sz w:val="22"/>
      </w:rPr>
      <w:tbl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19729B" w:themeColor="accent1" w:themeTint="EA" w:fill="19729B" w:themeFill="accent1" w:themeFillTint="EA"/>
      </w:tcPr>
    </w:tblStylePr>
    <w:tblStylePr w:type="lastRow">
      <w:rPr>
        <w:b/>
        <w:color w:val="404040"/>
      </w:rPr>
      <w:tbl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2E5F5" w:themeColor="accent1" w:themeTint="32" w:fill="C2E5F5" w:themeFill="accent1" w:themeFillTint="32"/>
      </w:tcPr>
    </w:tblStylePr>
    <w:tblStylePr w:type="band1Horz">
      <w:rPr>
        <w:rFonts w:ascii="Arial" w:hAnsi="Arial"/>
        <w:color w:val="404040"/>
        <w:sz w:val="22"/>
      </w:rPr>
      <w:tblPr/>
      <w:tcPr>
        <w:shd w:val="clear" w:color="C2E5F5" w:themeColor="accent1" w:themeTint="32" w:fill="C2E5F5"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blStylePr w:type="firstRow">
      <w:rPr>
        <w:rFonts w:ascii="Arial" w:hAnsi="Arial"/>
        <w:b/>
        <w:color w:val="FFFFFF"/>
        <w:sz w:val="22"/>
      </w:rPr>
      <w:tbl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F2AA85" w:themeColor="accent2" w:themeTint="97" w:fill="F2AA85" w:themeFill="accent2" w:themeFillTint="97"/>
      </w:tcPr>
    </w:tblStylePr>
    <w:tblStylePr w:type="lastRow">
      <w:rPr>
        <w:b/>
        <w:color w:val="404040"/>
      </w:rPr>
      <w:tbl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blStylePr w:type="firstRow">
      <w:rPr>
        <w:rFonts w:ascii="Arial" w:hAnsi="Arial"/>
        <w:b/>
        <w:color w:val="FFFFFF"/>
        <w:sz w:val="22"/>
      </w:rPr>
      <w:tbl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196C24" w:themeColor="accent3" w:themeTint="FE" w:fill="196C24" w:themeFill="accent3" w:themeFillTint="FE"/>
      </w:tcPr>
    </w:tblStylePr>
    <w:tblStylePr w:type="lastRow">
      <w:rPr>
        <w:b/>
        <w:color w:val="404040"/>
      </w:rPr>
      <w:tbl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blStylePr w:type="firstRow">
      <w:rPr>
        <w:rFonts w:ascii="Arial" w:hAnsi="Arial"/>
        <w:b/>
        <w:color w:val="FFFFFF"/>
        <w:sz w:val="22"/>
      </w:rPr>
      <w:tbl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5FCAF3" w:themeColor="accent4" w:themeTint="9A" w:fill="5FCAF3" w:themeFill="accent4" w:themeFillTint="9A"/>
      </w:tcPr>
    </w:tblStylePr>
    <w:tblStylePr w:type="lastRow">
      <w:rPr>
        <w:b/>
        <w:color w:val="404040"/>
      </w:rPr>
      <w:tbl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FFFFFF"/>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02B93" w:themeColor="accent5" w:fill="A02B93" w:themeFill="accent5"/>
      </w:tcPr>
    </w:tblStylePr>
    <w:tblStylePr w:type="lastRow">
      <w:rPr>
        <w:b/>
        <w:color w:val="404040"/>
      </w:rPr>
      <w:tbl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FFFFFF"/>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4EA72E" w:themeColor="accent6" w:fill="4EA72E" w:themeFill="accent6"/>
      </w:tcPr>
    </w:tblStylePr>
    <w:tblStylePr w:type="lastRow">
      <w:rPr>
        <w:b/>
        <w:color w:val="404040"/>
      </w:rPr>
      <w:tbl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E4F4" w:themeColor="accent1" w:themeTint="34" w:fill="BFE4F4" w:themeFill="accent1" w:themeFillTint="34"/>
    </w:tblPr>
    <w:tblStylePr w:type="firstRow">
      <w:rPr>
        <w:rFonts w:ascii="Arial" w:hAnsi="Arial"/>
        <w:b/>
        <w:color w:val="FFFFFF"/>
        <w:sz w:val="22"/>
      </w:rPr>
      <w:tblPr/>
      <w:tcPr>
        <w:shd w:val="clear" w:color="156082" w:themeColor="accent1" w:fill="156082" w:themeFill="accent1"/>
      </w:tcPr>
    </w:tblStylePr>
    <w:tblStylePr w:type="lastRow">
      <w:rPr>
        <w:rFonts w:ascii="Arial" w:hAnsi="Arial"/>
        <w:b/>
        <w:color w:val="FFFFFF"/>
        <w:sz w:val="22"/>
      </w:rPr>
      <w:tblPr/>
      <w:tcPr>
        <w:tcBorders>
          <w:top w:val="single" w:sz="4" w:space="0" w:color="FFFFFF" w:themeColor="light1"/>
        </w:tcBorders>
        <w:shd w:val="clear" w:color="156082" w:themeColor="accent1" w:fill="156082" w:themeFill="accent1"/>
      </w:tcPr>
    </w:tblStylePr>
    <w:tblStylePr w:type="firstCol">
      <w:rPr>
        <w:rFonts w:ascii="Arial" w:hAnsi="Arial"/>
        <w:b/>
        <w:color w:val="FFFFFF"/>
        <w:sz w:val="22"/>
      </w:rPr>
      <w:tblPr/>
      <w:tcPr>
        <w:shd w:val="clear" w:color="156082" w:themeColor="accent1" w:fill="156082" w:themeFill="accent1"/>
      </w:tcPr>
    </w:tblStylePr>
    <w:tblStylePr w:type="lastCol">
      <w:rPr>
        <w:rFonts w:ascii="Arial" w:hAnsi="Arial"/>
        <w:b/>
        <w:color w:val="FFFFFF"/>
        <w:sz w:val="22"/>
      </w:rPr>
      <w:tblPr/>
      <w:tcPr>
        <w:shd w:val="clear" w:color="156082" w:themeColor="accent1" w:fill="156082" w:themeFill="accent1"/>
      </w:tcPr>
    </w:tblStylePr>
    <w:tblStylePr w:type="band1Vert">
      <w:tblPr/>
      <w:tcPr>
        <w:shd w:val="clear" w:color="70C2E8" w:themeColor="accent1" w:themeTint="75" w:fill="70C2E8" w:themeFill="accent1" w:themeFillTint="75"/>
      </w:tcPr>
    </w:tblStylePr>
    <w:tblStylePr w:type="band1Horz">
      <w:tblPr/>
      <w:tcPr>
        <w:shd w:val="clear" w:color="70C2E8" w:themeColor="accent1" w:themeTint="75" w:fill="70C2E8"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E2D6" w:themeColor="accent2" w:themeTint="32" w:fill="FAE2D6" w:themeFill="accent2" w:themeFillTint="32"/>
    </w:tblPr>
    <w:tblStylePr w:type="firstRow">
      <w:rPr>
        <w:rFonts w:ascii="Arial" w:hAnsi="Arial"/>
        <w:b/>
        <w:color w:val="FFFFFF"/>
        <w:sz w:val="22"/>
      </w:rPr>
      <w:tblPr/>
      <w:tcPr>
        <w:shd w:val="clear" w:color="E97132" w:themeColor="accent2" w:fill="E97132" w:themeFill="accent2"/>
      </w:tcPr>
    </w:tblStylePr>
    <w:tblStylePr w:type="lastRow">
      <w:rPr>
        <w:rFonts w:ascii="Arial" w:hAnsi="Arial"/>
        <w:b/>
        <w:color w:val="FFFFFF"/>
        <w:sz w:val="22"/>
      </w:rPr>
      <w:tblPr/>
      <w:tcPr>
        <w:tcBorders>
          <w:top w:val="single" w:sz="4" w:space="0" w:color="FFFFFF" w:themeColor="light1"/>
        </w:tcBorders>
        <w:shd w:val="clear" w:color="E97132" w:themeColor="accent2" w:fill="E97132" w:themeFill="accent2"/>
      </w:tcPr>
    </w:tblStylePr>
    <w:tblStylePr w:type="firstCol">
      <w:rPr>
        <w:rFonts w:ascii="Arial" w:hAnsi="Arial"/>
        <w:b/>
        <w:color w:val="FFFFFF"/>
        <w:sz w:val="22"/>
      </w:rPr>
      <w:tblPr/>
      <w:tcPr>
        <w:shd w:val="clear" w:color="E97132" w:themeColor="accent2" w:fill="E97132" w:themeFill="accent2"/>
      </w:tcPr>
    </w:tblStylePr>
    <w:tblStylePr w:type="lastCol">
      <w:rPr>
        <w:rFonts w:ascii="Arial" w:hAnsi="Arial"/>
        <w:b/>
        <w:color w:val="FFFFFF"/>
        <w:sz w:val="22"/>
      </w:rPr>
      <w:tblPr/>
      <w:tcPr>
        <w:shd w:val="clear" w:color="E97132" w:themeColor="accent2" w:fill="E97132" w:themeFill="accent2"/>
      </w:tcPr>
    </w:tblStylePr>
    <w:tblStylePr w:type="band1Vert">
      <w:tblPr/>
      <w:tcPr>
        <w:shd w:val="clear" w:color="F5BDA0" w:themeColor="accent2" w:themeTint="75" w:fill="F5BDA0" w:themeFill="accent2" w:themeFillTint="75"/>
      </w:tcPr>
    </w:tblStylePr>
    <w:tblStylePr w:type="band1Horz">
      <w:tblPr/>
      <w:tcPr>
        <w:shd w:val="clear" w:color="F5BDA0" w:themeColor="accent2" w:themeTint="75" w:fill="F5BD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0F0C6" w:themeColor="accent3" w:themeTint="34" w:fill="C0F0C6" w:themeFill="accent3" w:themeFillTint="34"/>
    </w:tblPr>
    <w:tblStylePr w:type="firstRow">
      <w:rPr>
        <w:rFonts w:ascii="Arial" w:hAnsi="Arial"/>
        <w:b/>
        <w:color w:val="FFFFFF"/>
        <w:sz w:val="22"/>
      </w:rPr>
      <w:tblPr/>
      <w:tcPr>
        <w:shd w:val="clear" w:color="196B24" w:themeColor="accent3" w:fill="196B24" w:themeFill="accent3"/>
      </w:tcPr>
    </w:tblStylePr>
    <w:tblStylePr w:type="lastRow">
      <w:rPr>
        <w:rFonts w:ascii="Arial" w:hAnsi="Arial"/>
        <w:b/>
        <w:color w:val="FFFFFF"/>
        <w:sz w:val="22"/>
      </w:rPr>
      <w:tblPr/>
      <w:tcPr>
        <w:tcBorders>
          <w:top w:val="single" w:sz="4" w:space="0" w:color="FFFFFF" w:themeColor="light1"/>
        </w:tcBorders>
        <w:shd w:val="clear" w:color="196B24" w:themeColor="accent3" w:fill="196B24" w:themeFill="accent3"/>
      </w:tcPr>
    </w:tblStylePr>
    <w:tblStylePr w:type="firstCol">
      <w:rPr>
        <w:rFonts w:ascii="Arial" w:hAnsi="Arial"/>
        <w:b/>
        <w:color w:val="FFFFFF"/>
        <w:sz w:val="22"/>
      </w:rPr>
      <w:tblPr/>
      <w:tcPr>
        <w:shd w:val="clear" w:color="196B24" w:themeColor="accent3" w:fill="196B24" w:themeFill="accent3"/>
      </w:tcPr>
    </w:tblStylePr>
    <w:tblStylePr w:type="lastCol">
      <w:rPr>
        <w:rFonts w:ascii="Arial" w:hAnsi="Arial"/>
        <w:b/>
        <w:color w:val="FFFFFF"/>
        <w:sz w:val="22"/>
      </w:rPr>
      <w:tblPr/>
      <w:tcPr>
        <w:shd w:val="clear" w:color="196B24" w:themeColor="accent3" w:fill="196B24" w:themeFill="accent3"/>
      </w:tcPr>
    </w:tblStylePr>
    <w:tblStylePr w:type="band1Vert">
      <w:tblPr/>
      <w:tcPr>
        <w:shd w:val="clear" w:color="72DE80" w:themeColor="accent3" w:themeTint="75" w:fill="72DE80" w:themeFill="accent3" w:themeFillTint="75"/>
      </w:tcPr>
    </w:tblStylePr>
    <w:tblStylePr w:type="band1Horz">
      <w:tblPr/>
      <w:tcPr>
        <w:shd w:val="clear" w:color="72DE80" w:themeColor="accent3" w:themeTint="75" w:fill="72DE80"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EDFB" w:themeColor="accent4" w:themeTint="34" w:fill="C9EDFB" w:themeFill="accent4" w:themeFillTint="34"/>
    </w:tblPr>
    <w:tblStylePr w:type="firstRow">
      <w:rPr>
        <w:rFonts w:ascii="Arial" w:hAnsi="Arial"/>
        <w:b/>
        <w:color w:val="FFFFFF"/>
        <w:sz w:val="22"/>
      </w:rPr>
      <w:tblPr/>
      <w:tcPr>
        <w:shd w:val="clear" w:color="0F9ED5" w:themeColor="accent4" w:fill="0F9ED5" w:themeFill="accent4"/>
      </w:tcPr>
    </w:tblStylePr>
    <w:tblStylePr w:type="lastRow">
      <w:rPr>
        <w:rFonts w:ascii="Arial" w:hAnsi="Arial"/>
        <w:b/>
        <w:color w:val="FFFFFF"/>
        <w:sz w:val="22"/>
      </w:rPr>
      <w:tblPr/>
      <w:tcPr>
        <w:tcBorders>
          <w:top w:val="single" w:sz="4" w:space="0" w:color="FFFFFF" w:themeColor="light1"/>
        </w:tcBorders>
        <w:shd w:val="clear" w:color="0F9ED5" w:themeColor="accent4" w:fill="0F9ED5" w:themeFill="accent4"/>
      </w:tcPr>
    </w:tblStylePr>
    <w:tblStylePr w:type="firstCol">
      <w:rPr>
        <w:rFonts w:ascii="Arial" w:hAnsi="Arial"/>
        <w:b/>
        <w:color w:val="FFFFFF"/>
        <w:sz w:val="22"/>
      </w:rPr>
      <w:tblPr/>
      <w:tcPr>
        <w:shd w:val="clear" w:color="0F9ED5" w:themeColor="accent4" w:fill="0F9ED5" w:themeFill="accent4"/>
      </w:tcPr>
    </w:tblStylePr>
    <w:tblStylePr w:type="lastCol">
      <w:rPr>
        <w:rFonts w:ascii="Arial" w:hAnsi="Arial"/>
        <w:b/>
        <w:color w:val="FFFFFF"/>
        <w:sz w:val="22"/>
      </w:rPr>
      <w:tblPr/>
      <w:tcPr>
        <w:shd w:val="clear" w:color="0F9ED5" w:themeColor="accent4" w:fill="0F9ED5" w:themeFill="accent4"/>
      </w:tcPr>
    </w:tblStylePr>
    <w:tblStylePr w:type="band1Vert">
      <w:tblPr/>
      <w:tcPr>
        <w:shd w:val="clear" w:color="85D7F6" w:themeColor="accent4" w:themeTint="75" w:fill="85D7F6" w:themeFill="accent4" w:themeFillTint="75"/>
      </w:tcPr>
    </w:tblStylePr>
    <w:tblStylePr w:type="band1Horz">
      <w:tblPr/>
      <w:tcPr>
        <w:shd w:val="clear" w:color="85D7F6" w:themeColor="accent4" w:themeTint="75" w:fill="85D7F6"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CDED" w:themeColor="accent5" w:themeTint="34" w:fill="F1CDED" w:themeFill="accent5" w:themeFillTint="34"/>
    </w:tblPr>
    <w:tblStylePr w:type="firstRow">
      <w:rPr>
        <w:rFonts w:ascii="Arial" w:hAnsi="Arial"/>
        <w:b/>
        <w:color w:val="FFFFFF"/>
        <w:sz w:val="22"/>
      </w:rPr>
      <w:tblPr/>
      <w:tcPr>
        <w:shd w:val="clear" w:color="A02B93" w:themeColor="accent5" w:fill="A02B93" w:themeFill="accent5"/>
      </w:tcPr>
    </w:tblStylePr>
    <w:tblStylePr w:type="lastRow">
      <w:rPr>
        <w:rFonts w:ascii="Arial" w:hAnsi="Arial"/>
        <w:b/>
        <w:color w:val="FFFFFF"/>
        <w:sz w:val="22"/>
      </w:rPr>
      <w:tblPr/>
      <w:tcPr>
        <w:tcBorders>
          <w:top w:val="single" w:sz="4" w:space="0" w:color="FFFFFF" w:themeColor="light1"/>
        </w:tcBorders>
        <w:shd w:val="clear" w:color="A02B93" w:themeColor="accent5" w:fill="A02B93" w:themeFill="accent5"/>
      </w:tcPr>
    </w:tblStylePr>
    <w:tblStylePr w:type="firstCol">
      <w:rPr>
        <w:rFonts w:ascii="Arial" w:hAnsi="Arial"/>
        <w:b/>
        <w:color w:val="FFFFFF"/>
        <w:sz w:val="22"/>
      </w:rPr>
      <w:tblPr/>
      <w:tcPr>
        <w:shd w:val="clear" w:color="A02B93" w:themeColor="accent5" w:fill="A02B93" w:themeFill="accent5"/>
      </w:tcPr>
    </w:tblStylePr>
    <w:tblStylePr w:type="lastCol">
      <w:rPr>
        <w:rFonts w:ascii="Arial" w:hAnsi="Arial"/>
        <w:b/>
        <w:color w:val="FFFFFF"/>
        <w:sz w:val="22"/>
      </w:rPr>
      <w:tblPr/>
      <w:tcPr>
        <w:shd w:val="clear" w:color="A02B93" w:themeColor="accent5" w:fill="A02B93" w:themeFill="accent5"/>
      </w:tcPr>
    </w:tblStylePr>
    <w:tblStylePr w:type="band1Vert">
      <w:tblPr/>
      <w:tcPr>
        <w:shd w:val="clear" w:color="E18FD7" w:themeColor="accent5" w:themeTint="75" w:fill="E18FD7" w:themeFill="accent5" w:themeFillTint="75"/>
      </w:tcPr>
    </w:tblStylePr>
    <w:tblStylePr w:type="band1Horz">
      <w:tblPr/>
      <w:tcPr>
        <w:shd w:val="clear" w:color="E18FD7" w:themeColor="accent5" w:themeTint="75" w:fill="E18FD7"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F2CF" w:themeColor="accent6" w:themeTint="34" w:fill="D8F2CF" w:themeFill="accent6" w:themeFillTint="34"/>
    </w:tblPr>
    <w:tblStylePr w:type="firstRow">
      <w:rPr>
        <w:rFonts w:ascii="Arial" w:hAnsi="Arial"/>
        <w:b/>
        <w:color w:val="FFFFFF"/>
        <w:sz w:val="22"/>
      </w:rPr>
      <w:tblPr/>
      <w:tcPr>
        <w:shd w:val="clear" w:color="4EA72E" w:themeColor="accent6" w:fill="4EA72E" w:themeFill="accent6"/>
      </w:tcPr>
    </w:tblStylePr>
    <w:tblStylePr w:type="lastRow">
      <w:rPr>
        <w:rFonts w:ascii="Arial" w:hAnsi="Arial"/>
        <w:b/>
        <w:color w:val="FFFFFF"/>
        <w:sz w:val="22"/>
      </w:rPr>
      <w:tblPr/>
      <w:tcPr>
        <w:tcBorders>
          <w:top w:val="single" w:sz="4" w:space="0" w:color="FFFFFF" w:themeColor="light1"/>
        </w:tcBorders>
        <w:shd w:val="clear" w:color="4EA72E" w:themeColor="accent6" w:fill="4EA72E" w:themeFill="accent6"/>
      </w:tcPr>
    </w:tblStylePr>
    <w:tblStylePr w:type="firstCol">
      <w:rPr>
        <w:rFonts w:ascii="Arial" w:hAnsi="Arial"/>
        <w:b/>
        <w:color w:val="FFFFFF"/>
        <w:sz w:val="22"/>
      </w:rPr>
      <w:tblPr/>
      <w:tcPr>
        <w:shd w:val="clear" w:color="4EA72E" w:themeColor="accent6" w:fill="4EA72E" w:themeFill="accent6"/>
      </w:tcPr>
    </w:tblStylePr>
    <w:tblStylePr w:type="lastCol">
      <w:rPr>
        <w:rFonts w:ascii="Arial" w:hAnsi="Arial"/>
        <w:b/>
        <w:color w:val="FFFFFF"/>
        <w:sz w:val="22"/>
      </w:rPr>
      <w:tblPr/>
      <w:tcPr>
        <w:shd w:val="clear" w:color="4EA72E" w:themeColor="accent6" w:fill="4EA72E" w:themeFill="accent6"/>
      </w:tcPr>
    </w:tblStylePr>
    <w:tblStylePr w:type="band1Vert">
      <w:tblPr/>
      <w:tcPr>
        <w:shd w:val="clear" w:color="A8E194" w:themeColor="accent6" w:themeTint="75" w:fill="A8E194" w:themeFill="accent6" w:themeFillTint="75"/>
      </w:tcPr>
    </w:tblStylePr>
    <w:tblStylePr w:type="band1Horz">
      <w:tblPr/>
      <w:tcPr>
        <w:shd w:val="clear" w:color="A8E194" w:themeColor="accent6" w:themeTint="75" w:fill="A8E194"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themeShade="95"/>
      </w:rPr>
      <w:tbl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A85" w:themeColor="accent2" w:themeTint="97" w:themeShade="95"/>
      </w:rPr>
      <w:tbl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C24" w:themeColor="accent3" w:themeTint="FE" w:themeShade="95"/>
      </w:rPr>
      <w:tbl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5FCAF3" w:themeColor="accent4" w:themeTint="9A" w:themeShade="95"/>
      </w:rPr>
      <w:tbl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b/>
        <w:color w:val="5D1955" w:themeColor="accent5" w:themeShade="95"/>
      </w:rPr>
      <w:tbl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b/>
        <w:color w:val="5D1955" w:themeColor="accent5" w:themeShade="95"/>
      </w:rPr>
      <w:tbl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D8F2CF" w:themeColor="accent6" w:themeTint="34" w:fill="D8F2CF" w:themeFill="accent6" w:themeFillTint="34"/>
      </w:tcPr>
    </w:tblStylePr>
    <w:tblStylePr w:type="band1Horz">
      <w:rPr>
        <w:rFonts w:ascii="Arial" w:hAnsi="Arial"/>
        <w:color w:val="5D1955" w:themeColor="accent5" w:themeShade="95"/>
        <w:sz w:val="22"/>
      </w:rPr>
      <w:tblPr/>
      <w:tcPr>
        <w:shd w:val="clear" w:color="D8F2CF" w:themeColor="accent6" w:themeTint="34" w:fill="D8F2CF" w:themeFill="accent6" w:themeFillTint="34"/>
      </w:tcPr>
    </w:tblStylePr>
    <w:tblStylePr w:type="band2Horz">
      <w:rPr>
        <w:rFonts w:ascii="Arial" w:hAnsi="Arial"/>
        <w:color w:val="5D195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rFonts w:ascii="Arial" w:hAnsi="Arial"/>
        <w:b/>
        <w:color w:val="63BDE6" w:themeColor="accent1" w:themeTint="80" w:themeShade="95"/>
        <w:sz w:val="22"/>
      </w:rPr>
      <w:tblPr/>
      <w:tcPr>
        <w:tcBorders>
          <w:top w:val="none" w:sz="0" w:space="0" w:color="auto"/>
          <w:left w:val="none" w:sz="0" w:space="0" w:color="auto"/>
          <w:bottom w:val="single" w:sz="4" w:space="0" w:color="63BDE6" w:themeColor="accent1" w:themeTint="80"/>
          <w:right w:val="none" w:sz="0" w:space="0" w:color="auto"/>
        </w:tcBorders>
        <w:shd w:val="clear" w:color="FFFFFF" w:themeColor="light1" w:fill="FFFFFF" w:themeFill="light1"/>
      </w:tcPr>
    </w:tblStylePr>
    <w:tblStylePr w:type="lastRow">
      <w:rPr>
        <w:rFonts w:ascii="Arial" w:hAnsi="Arial"/>
        <w:b/>
        <w:color w:val="63BDE6" w:themeColor="accent1" w:themeTint="80" w:themeShade="95"/>
        <w:sz w:val="22"/>
      </w:rPr>
      <w:tblPr/>
      <w:tcPr>
        <w:tcBorders>
          <w:top w:val="single" w:sz="4" w:space="0" w:color="63BDE6"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3BDE6" w:themeColor="accent1" w:themeTint="80" w:themeShade="95"/>
        <w:sz w:val="22"/>
      </w:rPr>
      <w:tblPr/>
      <w:tcPr>
        <w:tcBorders>
          <w:top w:val="none" w:sz="0" w:space="0" w:color="auto"/>
          <w:left w:val="none" w:sz="0" w:space="0" w:color="auto"/>
          <w:bottom w:val="none" w:sz="0" w:space="0" w:color="auto"/>
          <w:right w:val="single" w:sz="4" w:space="0" w:color="63BDE6" w:themeColor="accent1" w:themeTint="80"/>
        </w:tcBorders>
        <w:shd w:val="clear" w:color="FFFFFF" w:fill="auto"/>
      </w:tcPr>
    </w:tblStylePr>
    <w:tblStylePr w:type="lastCol">
      <w:rPr>
        <w:rFonts w:ascii="Arial" w:hAnsi="Arial"/>
        <w:i/>
        <w:color w:val="63BDE6" w:themeColor="accent1" w:themeTint="80" w:themeShade="95"/>
        <w:sz w:val="22"/>
      </w:rPr>
      <w:tblPr/>
      <w:tcPr>
        <w:tcBorders>
          <w:top w:val="none" w:sz="0" w:space="0" w:color="auto"/>
          <w:left w:val="single" w:sz="4" w:space="0" w:color="63BDE6" w:themeColor="accent1" w:themeTint="80"/>
          <w:bottom w:val="none" w:sz="0" w:space="0" w:color="auto"/>
          <w:right w:val="none" w:sz="0" w:space="0" w:color="auto"/>
        </w:tcBorders>
        <w:shd w:val="clear" w:color="FFFFFF" w:fill="auto"/>
      </w:tc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rFonts w:ascii="Arial" w:hAnsi="Arial"/>
        <w:b/>
        <w:color w:val="F2AA85" w:themeColor="accent2" w:themeTint="97" w:themeShade="95"/>
        <w:sz w:val="22"/>
      </w:rPr>
      <w:tblPr/>
      <w:tcPr>
        <w:tcBorders>
          <w:top w:val="none" w:sz="0" w:space="0" w:color="auto"/>
          <w:left w:val="none" w:sz="0" w:space="0" w:color="auto"/>
          <w:bottom w:val="single" w:sz="4" w:space="0" w:color="F2AA85" w:themeColor="accent2" w:themeTint="97"/>
          <w:right w:val="none" w:sz="0" w:space="0" w:color="auto"/>
        </w:tcBorders>
        <w:shd w:val="clear" w:color="FFFFFF" w:themeColor="light1" w:fill="FFFFFF" w:themeFill="light1"/>
      </w:tcPr>
    </w:tblStylePr>
    <w:tblStylePr w:type="lastRow">
      <w:rPr>
        <w:rFonts w:ascii="Arial" w:hAnsi="Arial"/>
        <w:b/>
        <w:color w:val="F2AA85" w:themeColor="accent2" w:themeTint="97" w:themeShade="95"/>
        <w:sz w:val="22"/>
      </w:rPr>
      <w:tblPr/>
      <w:tcPr>
        <w:tcBorders>
          <w:top w:val="single" w:sz="4" w:space="0" w:color="F2AA8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0" w:space="0" w:color="auto"/>
          <w:left w:val="none" w:sz="0" w:space="0" w:color="auto"/>
          <w:bottom w:val="none" w:sz="0" w:space="0" w:color="auto"/>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0" w:space="0" w:color="auto"/>
          <w:left w:val="single" w:sz="4" w:space="0" w:color="F2AA85" w:themeColor="accent2" w:themeTint="97"/>
          <w:bottom w:val="none" w:sz="0" w:space="0" w:color="auto"/>
          <w:right w:val="none" w:sz="0" w:space="0" w:color="auto"/>
        </w:tcBorders>
        <w:shd w:val="clear" w:color="FFFFFF" w:fill="auto"/>
      </w:tc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rFonts w:ascii="Arial" w:hAnsi="Arial"/>
        <w:b/>
        <w:color w:val="196C24" w:themeColor="accent3" w:themeTint="FE" w:themeShade="95"/>
        <w:sz w:val="22"/>
      </w:rPr>
      <w:tblPr/>
      <w:tcPr>
        <w:tcBorders>
          <w:top w:val="none" w:sz="0" w:space="0" w:color="auto"/>
          <w:left w:val="none" w:sz="0" w:space="0" w:color="auto"/>
          <w:bottom w:val="single" w:sz="4" w:space="0" w:color="196C24" w:themeColor="accent3" w:themeTint="FE"/>
          <w:right w:val="none" w:sz="0" w:space="0" w:color="auto"/>
        </w:tcBorders>
        <w:shd w:val="clear" w:color="FFFFFF" w:themeColor="light1" w:fill="FFFFFF" w:themeFill="light1"/>
      </w:tcPr>
    </w:tblStylePr>
    <w:tblStylePr w:type="lastRow">
      <w:rPr>
        <w:rFonts w:ascii="Arial" w:hAnsi="Arial"/>
        <w:b/>
        <w:color w:val="196C24" w:themeColor="accent3" w:themeTint="FE" w:themeShade="95"/>
        <w:sz w:val="22"/>
      </w:rPr>
      <w:tblPr/>
      <w:tcPr>
        <w:tcBorders>
          <w:top w:val="single" w:sz="4" w:space="0" w:color="196C24"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196C24" w:themeColor="accent3" w:themeTint="FE" w:themeShade="95"/>
        <w:sz w:val="22"/>
      </w:rPr>
      <w:tblPr/>
      <w:tcPr>
        <w:tcBorders>
          <w:top w:val="none" w:sz="0" w:space="0" w:color="auto"/>
          <w:left w:val="none" w:sz="0" w:space="0" w:color="auto"/>
          <w:bottom w:val="none" w:sz="0" w:space="0" w:color="auto"/>
          <w:right w:val="single" w:sz="4" w:space="0" w:color="196C24" w:themeColor="accent3" w:themeTint="FE"/>
        </w:tcBorders>
        <w:shd w:val="clear" w:color="FFFFFF" w:fill="auto"/>
      </w:tcPr>
    </w:tblStylePr>
    <w:tblStylePr w:type="lastCol">
      <w:rPr>
        <w:rFonts w:ascii="Arial" w:hAnsi="Arial"/>
        <w:i/>
        <w:color w:val="196C24" w:themeColor="accent3" w:themeTint="FE" w:themeShade="95"/>
        <w:sz w:val="22"/>
      </w:rPr>
      <w:tblPr/>
      <w:tcPr>
        <w:tcBorders>
          <w:top w:val="none" w:sz="0" w:space="0" w:color="auto"/>
          <w:left w:val="single" w:sz="4" w:space="0" w:color="196C24" w:themeColor="accent3" w:themeTint="FE"/>
          <w:bottom w:val="none" w:sz="0" w:space="0" w:color="auto"/>
          <w:right w:val="none" w:sz="0" w:space="0" w:color="auto"/>
        </w:tcBorders>
        <w:shd w:val="clear" w:color="FFFFFF" w:fill="auto"/>
      </w:tc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rFonts w:ascii="Arial" w:hAnsi="Arial"/>
        <w:b/>
        <w:color w:val="5FCAF3" w:themeColor="accent4" w:themeTint="9A" w:themeShade="95"/>
        <w:sz w:val="22"/>
      </w:rPr>
      <w:tblPr/>
      <w:tcPr>
        <w:tcBorders>
          <w:top w:val="none" w:sz="0" w:space="0" w:color="auto"/>
          <w:left w:val="none" w:sz="0" w:space="0" w:color="auto"/>
          <w:bottom w:val="single" w:sz="4" w:space="0" w:color="5FCAF3" w:themeColor="accent4" w:themeTint="9A"/>
          <w:right w:val="none" w:sz="0" w:space="0" w:color="auto"/>
        </w:tcBorders>
        <w:shd w:val="clear" w:color="FFFFFF" w:themeColor="light1" w:fill="FFFFFF" w:themeFill="light1"/>
      </w:tcPr>
    </w:tblStylePr>
    <w:tblStylePr w:type="lastRow">
      <w:rPr>
        <w:rFonts w:ascii="Arial" w:hAnsi="Arial"/>
        <w:b/>
        <w:color w:val="5FCAF3" w:themeColor="accent4" w:themeTint="9A" w:themeShade="95"/>
        <w:sz w:val="22"/>
      </w:rPr>
      <w:tblPr/>
      <w:tcPr>
        <w:tcBorders>
          <w:top w:val="single" w:sz="4" w:space="0" w:color="5FCAF3"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0" w:space="0" w:color="auto"/>
          <w:left w:val="none" w:sz="0" w:space="0" w:color="auto"/>
          <w:bottom w:val="none" w:sz="0" w:space="0" w:color="auto"/>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0" w:space="0" w:color="auto"/>
          <w:left w:val="single" w:sz="4" w:space="0" w:color="5FCAF3" w:themeColor="accent4" w:themeTint="9A"/>
          <w:bottom w:val="none" w:sz="0" w:space="0" w:color="auto"/>
          <w:right w:val="none" w:sz="0" w:space="0" w:color="auto"/>
        </w:tcBorders>
        <w:shd w:val="clear" w:color="FFFFFF" w:fill="auto"/>
      </w:tc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5D1955" w:themeColor="accent5" w:themeShade="95"/>
        <w:sz w:val="22"/>
      </w:rPr>
      <w:tblPr/>
      <w:tcPr>
        <w:tcBorders>
          <w:top w:val="none" w:sz="0" w:space="0" w:color="auto"/>
          <w:left w:val="none" w:sz="0" w:space="0" w:color="auto"/>
          <w:bottom w:val="single" w:sz="4" w:space="0" w:color="DA76CE" w:themeColor="accent5" w:themeTint="90"/>
          <w:right w:val="none" w:sz="0" w:space="0" w:color="auto"/>
        </w:tcBorders>
        <w:shd w:val="clear" w:color="FFFFFF" w:themeColor="light1" w:fill="FFFFFF" w:themeFill="light1"/>
      </w:tcPr>
    </w:tblStylePr>
    <w:tblStylePr w:type="lastRow">
      <w:rPr>
        <w:rFonts w:ascii="Arial" w:hAnsi="Arial"/>
        <w:b/>
        <w:color w:val="5D1955" w:themeColor="accent5" w:themeShade="95"/>
        <w:sz w:val="22"/>
      </w:rPr>
      <w:tblPr/>
      <w:tcPr>
        <w:tcBorders>
          <w:top w:val="single" w:sz="4" w:space="0" w:color="DA76C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D1955" w:themeColor="accent5" w:themeShade="95"/>
        <w:sz w:val="22"/>
      </w:rPr>
      <w:tblPr/>
      <w:tcPr>
        <w:tcBorders>
          <w:top w:val="none" w:sz="0" w:space="0" w:color="auto"/>
          <w:left w:val="none" w:sz="0" w:space="0" w:color="auto"/>
          <w:bottom w:val="none" w:sz="0" w:space="0" w:color="auto"/>
          <w:right w:val="single" w:sz="4" w:space="0" w:color="DA76CE" w:themeColor="accent5" w:themeTint="90"/>
        </w:tcBorders>
        <w:shd w:val="clear" w:color="FFFFFF" w:fill="auto"/>
      </w:tcPr>
    </w:tblStylePr>
    <w:tblStylePr w:type="lastCol">
      <w:rPr>
        <w:rFonts w:ascii="Arial" w:hAnsi="Arial"/>
        <w:i/>
        <w:color w:val="5D1955" w:themeColor="accent5" w:themeShade="95"/>
        <w:sz w:val="22"/>
      </w:rPr>
      <w:tblPr/>
      <w:tcPr>
        <w:tcBorders>
          <w:top w:val="none" w:sz="0" w:space="0" w:color="auto"/>
          <w:left w:val="single" w:sz="4" w:space="0" w:color="DA76CE" w:themeColor="accent5" w:themeTint="90"/>
          <w:bottom w:val="none" w:sz="0" w:space="0" w:color="auto"/>
          <w:right w:val="none" w:sz="0" w:space="0" w:color="auto"/>
        </w:tcBorders>
        <w:shd w:val="clear" w:color="FFFFFF" w:fill="auto"/>
      </w:tc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2D611B" w:themeColor="accent6" w:themeShade="95"/>
        <w:sz w:val="22"/>
      </w:rPr>
      <w:tblPr/>
      <w:tcPr>
        <w:tcBorders>
          <w:top w:val="none" w:sz="0" w:space="0" w:color="auto"/>
          <w:left w:val="none" w:sz="0" w:space="0" w:color="auto"/>
          <w:bottom w:val="single" w:sz="4" w:space="0" w:color="94DA7B" w:themeColor="accent6" w:themeTint="90"/>
          <w:right w:val="none" w:sz="0" w:space="0" w:color="auto"/>
        </w:tcBorders>
        <w:shd w:val="clear" w:color="FFFFFF" w:themeColor="light1" w:fill="FFFFFF" w:themeFill="light1"/>
      </w:tcPr>
    </w:tblStylePr>
    <w:tblStylePr w:type="lastRow">
      <w:rPr>
        <w:rFonts w:ascii="Arial" w:hAnsi="Arial"/>
        <w:b/>
        <w:color w:val="2D611B" w:themeColor="accent6" w:themeShade="95"/>
        <w:sz w:val="22"/>
      </w:rPr>
      <w:tblPr/>
      <w:tcPr>
        <w:tcBorders>
          <w:top w:val="single" w:sz="4" w:space="0" w:color="94DA7B"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D611B" w:themeColor="accent6" w:themeShade="95"/>
        <w:sz w:val="22"/>
      </w:rPr>
      <w:tblPr/>
      <w:tcPr>
        <w:tcBorders>
          <w:top w:val="none" w:sz="0" w:space="0" w:color="auto"/>
          <w:left w:val="none" w:sz="0" w:space="0" w:color="auto"/>
          <w:bottom w:val="none" w:sz="0" w:space="0" w:color="auto"/>
          <w:right w:val="single" w:sz="4" w:space="0" w:color="94DA7B" w:themeColor="accent6" w:themeTint="90"/>
        </w:tcBorders>
        <w:shd w:val="clear" w:color="FFFFFF" w:fill="auto"/>
      </w:tcPr>
    </w:tblStylePr>
    <w:tblStylePr w:type="lastCol">
      <w:rPr>
        <w:rFonts w:ascii="Arial" w:hAnsi="Arial"/>
        <w:i/>
        <w:color w:val="2D611B" w:themeColor="accent6" w:themeShade="95"/>
        <w:sz w:val="22"/>
      </w:rPr>
      <w:tblPr/>
      <w:tcPr>
        <w:tcBorders>
          <w:top w:val="none" w:sz="0" w:space="0" w:color="auto"/>
          <w:left w:val="single" w:sz="4" w:space="0" w:color="94DA7B" w:themeColor="accent6" w:themeTint="90"/>
          <w:bottom w:val="none" w:sz="0" w:space="0" w:color="auto"/>
          <w:right w:val="none" w:sz="0" w:space="0" w:color="auto"/>
        </w:tcBorders>
        <w:shd w:val="clear" w:color="FFFFFF" w:fill="auto"/>
      </w:tcPr>
    </w:tblStylePr>
    <w:tblStylePr w:type="band1Vert">
      <w:tblPr/>
      <w:tcPr>
        <w:shd w:val="clear" w:color="D8F2CF" w:themeColor="accent6" w:themeTint="34" w:fill="D8F2CF" w:themeFill="accent6" w:themeFillTint="34"/>
      </w:tcPr>
    </w:tblStylePr>
    <w:tblStylePr w:type="band1Horz">
      <w:rPr>
        <w:rFonts w:ascii="Arial" w:hAnsi="Arial"/>
        <w:color w:val="2D611B" w:themeColor="accent6" w:themeShade="95"/>
        <w:sz w:val="22"/>
      </w:rPr>
      <w:tblPr/>
      <w:tcPr>
        <w:shd w:val="clear" w:color="D8F2CF" w:themeColor="accent6" w:themeTint="34" w:fill="D8F2CF" w:themeFill="accent6" w:themeFillTint="34"/>
      </w:tcPr>
    </w:tblStylePr>
    <w:tblStylePr w:type="band2Horz">
      <w:rPr>
        <w:rFonts w:ascii="Arial" w:hAnsi="Arial"/>
        <w:color w:val="2D611B"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1DEF2" w:themeColor="accent1" w:themeTint="40" w:fill="B1DEF2" w:themeFill="accent1" w:themeFillTint="40"/>
      </w:tcPr>
    </w:tblStylePr>
    <w:tblStylePr w:type="band1Horz">
      <w:tblPr/>
      <w:tcPr>
        <w:shd w:val="clear" w:color="B1DEF2" w:themeColor="accent1" w:themeTint="40" w:fill="B1DEF2"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DBCB" w:themeColor="accent2" w:themeTint="40" w:fill="F9DBCB" w:themeFill="accent2" w:themeFillTint="40"/>
      </w:tcPr>
    </w:tblStylePr>
    <w:tblStylePr w:type="band1Horz">
      <w:tblPr/>
      <w:tcPr>
        <w:shd w:val="clear" w:color="F9DBCB" w:themeColor="accent2" w:themeTint="40" w:fill="F9DB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2EDB9" w:themeColor="accent3" w:themeTint="40" w:fill="B2EDB9" w:themeFill="accent3" w:themeFillTint="40"/>
      </w:tcPr>
    </w:tblStylePr>
    <w:tblStylePr w:type="band1Horz">
      <w:tblPr/>
      <w:tcPr>
        <w:shd w:val="clear" w:color="B2EDB9" w:themeColor="accent3" w:themeTint="40" w:fill="B2EDB9"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CE9FA" w:themeColor="accent4" w:themeTint="40" w:fill="BCE9FA" w:themeFill="accent4" w:themeFillTint="40"/>
      </w:tcPr>
    </w:tblStylePr>
    <w:tblStylePr w:type="band1Horz">
      <w:tblPr/>
      <w:tcPr>
        <w:shd w:val="clear" w:color="BCE9FA" w:themeColor="accent4" w:themeTint="40" w:fill="BCE9FA"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EC2E9" w:themeColor="accent5" w:themeTint="40" w:fill="EEC2E9" w:themeFill="accent5" w:themeFillTint="40"/>
      </w:tcPr>
    </w:tblStylePr>
    <w:tblStylePr w:type="band1Horz">
      <w:tblPr/>
      <w:tcPr>
        <w:shd w:val="clear" w:color="EEC2E9" w:themeColor="accent5" w:themeTint="40" w:fill="EEC2E9"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EFC4" w:themeColor="accent6" w:themeTint="40" w:fill="CFEFC4" w:themeFill="accent6" w:themeFillTint="40"/>
      </w:tcPr>
    </w:tblStylePr>
    <w:tblStylePr w:type="band1Horz">
      <w:tblPr/>
      <w:tcPr>
        <w:shd w:val="clear" w:color="CFEFC4" w:themeColor="accent6" w:themeTint="40" w:fill="CFEFC4"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blStylePr w:type="fir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blStylePr w:type="fir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blStylePr w:type="fir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blStylePr w:type="fir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blStylePr w:type="fir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blStylePr w:type="fir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cPr>
        <w:tcBorders>
          <w:top w:val="single" w:sz="4" w:space="0" w:color="156082" w:themeColor="accent1"/>
          <w:bottom w:val="single" w:sz="4" w:space="0" w:color="156082"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blStylePr w:type="firstRow">
      <w:rPr>
        <w:rFonts w:ascii="Arial" w:hAnsi="Arial"/>
        <w:b/>
        <w:color w:val="FFFFFF"/>
        <w:sz w:val="22"/>
      </w:rPr>
      <w:tblPr/>
      <w:tcPr>
        <w:shd w:val="clear" w:color="F2AA85" w:themeColor="accent2" w:themeTint="97"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cPr>
        <w:tcBorders>
          <w:top w:val="single" w:sz="4" w:space="0" w:color="F2AA85" w:themeColor="accent2" w:themeTint="97"/>
          <w:bottom w:val="single" w:sz="4" w:space="0" w:color="F2AA85"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blStylePr w:type="firstRow">
      <w:rPr>
        <w:rFonts w:ascii="Arial" w:hAnsi="Arial"/>
        <w:b/>
        <w:color w:val="FFFFFF"/>
        <w:sz w:val="22"/>
      </w:rPr>
      <w:tblPr/>
      <w:tcPr>
        <w:shd w:val="clear" w:color="48D45B" w:themeColor="accent3" w:themeTint="98"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cPr>
        <w:tcBorders>
          <w:top w:val="single" w:sz="4" w:space="0" w:color="48D45B" w:themeColor="accent3" w:themeTint="98"/>
          <w:bottom w:val="single" w:sz="4" w:space="0" w:color="48D45B"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blStylePr w:type="firstRow">
      <w:rPr>
        <w:rFonts w:ascii="Arial" w:hAnsi="Arial"/>
        <w:b/>
        <w:color w:val="FFFFFF"/>
        <w:sz w:val="22"/>
      </w:rPr>
      <w:tblPr/>
      <w:tcPr>
        <w:shd w:val="clear" w:color="5FCAF3" w:themeColor="accent4" w:themeTint="9A"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cPr>
        <w:tcBorders>
          <w:top w:val="single" w:sz="4" w:space="0" w:color="5FCAF3" w:themeColor="accent4" w:themeTint="9A"/>
          <w:bottom w:val="single" w:sz="4" w:space="0" w:color="5FCAF3"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blStylePr w:type="firstRow">
      <w:rPr>
        <w:rFonts w:ascii="Arial" w:hAnsi="Arial"/>
        <w:b/>
        <w:color w:val="FFFFFF"/>
        <w:sz w:val="22"/>
      </w:rPr>
      <w:tblPr/>
      <w:tcPr>
        <w:shd w:val="clear" w:color="D76CCB" w:themeColor="accent5" w:themeTint="9A"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cPr>
        <w:tcBorders>
          <w:top w:val="single" w:sz="4" w:space="0" w:color="D76CCB" w:themeColor="accent5" w:themeTint="9A"/>
          <w:bottom w:val="single" w:sz="4" w:space="0" w:color="D76CC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blStylePr w:type="firstRow">
      <w:rPr>
        <w:rFonts w:ascii="Arial" w:hAnsi="Arial"/>
        <w:b/>
        <w:color w:val="FFFFFF"/>
        <w:sz w:val="22"/>
      </w:rPr>
      <w:tblPr/>
      <w:tcPr>
        <w:shd w:val="clear" w:color="8ED873" w:themeColor="accent6" w:themeTint="98"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cPr>
        <w:tcBorders>
          <w:top w:val="single" w:sz="4" w:space="0" w:color="8ED873" w:themeColor="accent6" w:themeTint="98"/>
          <w:bottom w:val="single" w:sz="4" w:space="0" w:color="8ED873"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blStylePr w:type="firstRow">
      <w:rPr>
        <w:rFonts w:ascii="Arial" w:hAnsi="Arial"/>
        <w:b/>
        <w:color w:val="FFFFFF"/>
        <w:sz w:val="22"/>
      </w:rPr>
      <w:tblPr/>
      <w:tcPr>
        <w:shd w:val="clear" w:color="E97132" w:themeColor="accent2"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blStylePr w:type="firstRow">
      <w:rPr>
        <w:rFonts w:ascii="Arial" w:hAnsi="Arial"/>
        <w:b/>
        <w:color w:val="FFFFFF"/>
        <w:sz w:val="22"/>
      </w:rPr>
      <w:tblPr/>
      <w:tcPr>
        <w:shd w:val="clear" w:color="196B24" w:themeColor="accent3"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blStylePr w:type="firstRow">
      <w:rPr>
        <w:rFonts w:ascii="Arial" w:hAnsi="Arial"/>
        <w:b/>
        <w:color w:val="FFFFFF"/>
        <w:sz w:val="22"/>
      </w:rPr>
      <w:tblPr/>
      <w:tcPr>
        <w:shd w:val="clear" w:color="0F9ED5" w:themeColor="accent4"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blStylePr w:type="firstRow">
      <w:rPr>
        <w:rFonts w:ascii="Arial" w:hAnsi="Arial"/>
        <w:b/>
        <w:color w:val="FFFFFF"/>
        <w:sz w:val="22"/>
      </w:rPr>
      <w:tblPr/>
      <w:tcPr>
        <w:shd w:val="clear" w:color="A02B93" w:themeColor="accent5"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blStylePr w:type="firstRow">
      <w:rPr>
        <w:rFonts w:ascii="Arial" w:hAnsi="Arial"/>
        <w:b/>
        <w:color w:val="FFFFFF"/>
        <w:sz w:val="22"/>
      </w:rPr>
      <w:tblPr/>
      <w:tcPr>
        <w:shd w:val="clear" w:color="4EA72E" w:themeColor="accent6"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156082" w:themeColor="accent1" w:fill="156082" w:themeFill="accent1"/>
    </w:tblPr>
    <w:tblStylePr w:type="firstRow">
      <w:rPr>
        <w:rFonts w:ascii="Arial" w:hAnsi="Arial"/>
        <w:b/>
        <w:color w:val="FFFFFF" w:themeColor="light1"/>
        <w:sz w:val="22"/>
      </w:rPr>
      <w:tblPr/>
      <w:tcPr>
        <w:tcBorders>
          <w:top w:val="single" w:sz="32" w:space="0" w:color="156082" w:themeColor="accent1"/>
          <w:bottom w:val="single" w:sz="12" w:space="0" w:color="FFFFFF" w:themeColor="light1"/>
        </w:tcBorders>
        <w:shd w:val="clear" w:color="156082" w:themeColor="accent1"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56082" w:themeColor="accent1"/>
          <w:right w:val="single" w:sz="4" w:space="0" w:color="FFFFFF" w:themeColor="light1"/>
        </w:tcBorders>
      </w:tcPr>
    </w:tblStylePr>
    <w:tblStylePr w:type="lastCol">
      <w:tblPr/>
      <w:tcPr>
        <w:tcBorders>
          <w:left w:val="single" w:sz="4" w:space="0" w:color="FFFFFF" w:themeColor="light1"/>
          <w:right w:val="single" w:sz="32" w:space="0" w:color="156082" w:themeColor="accent1"/>
        </w:tcBorders>
      </w:tcPr>
    </w:tblStylePr>
    <w:tblStylePr w:type="band1Vert">
      <w:tblPr/>
      <w:tcPr>
        <w:tcBorders>
          <w:left w:val="single" w:sz="4" w:space="0" w:color="FFFFFF" w:themeColor="light1"/>
          <w:right w:val="single" w:sz="4" w:space="0" w:color="FFFFFF" w:themeColor="light1"/>
        </w:tcBorders>
        <w:shd w:val="clear" w:color="156082" w:themeColor="accent1" w:fill="15608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56082" w:themeColor="accent1" w:fill="156082" w:themeFill="accent1"/>
      </w:tcPr>
    </w:tblStylePr>
    <w:tblStylePr w:type="band2Horz">
      <w:tblPr/>
      <w:tcPr>
        <w:tcBorders>
          <w:top w:val="single" w:sz="4" w:space="0" w:color="FFFFFF" w:themeColor="light1"/>
          <w:bottom w:val="single" w:sz="4" w:space="0" w:color="FFFFFF" w:themeColor="light1"/>
        </w:tcBorders>
        <w:shd w:val="clear" w:color="156082" w:themeColor="accent1" w:fill="156082"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F2AA85" w:themeColor="accent2" w:themeTint="97" w:fill="F2AA85" w:themeFill="accent2" w:themeFillTint="97"/>
    </w:tblPr>
    <w:tblStylePr w:type="firstRow">
      <w:rPr>
        <w:rFonts w:ascii="Arial" w:hAnsi="Arial"/>
        <w:b/>
        <w:color w:val="FFFFFF" w:themeColor="light1"/>
        <w:sz w:val="22"/>
      </w:rPr>
      <w:tblPr/>
      <w:tcPr>
        <w:tcBorders>
          <w:top w:val="single" w:sz="32" w:space="0" w:color="F2AA85" w:themeColor="accent2" w:themeTint="97"/>
          <w:bottom w:val="single" w:sz="12" w:space="0" w:color="FFFFFF" w:themeColor="light1"/>
        </w:tcBorders>
        <w:shd w:val="clear" w:color="F2AA85" w:themeColor="accent2" w:themeTint="97"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AA85" w:themeColor="accent2" w:themeTint="97"/>
          <w:right w:val="single" w:sz="4" w:space="0" w:color="FFFFFF" w:themeColor="light1"/>
        </w:tcBorders>
      </w:tcPr>
    </w:tblStylePr>
    <w:tblStylePr w:type="lastCol">
      <w:tblPr/>
      <w:tcPr>
        <w:tcBorders>
          <w:left w:val="single" w:sz="4" w:space="0" w:color="FFFFFF" w:themeColor="light1"/>
          <w:right w:val="single" w:sz="32" w:space="0" w:color="F2AA85" w:themeColor="accent2" w:themeTint="97"/>
        </w:tcBorders>
      </w:tcPr>
    </w:tblStylePr>
    <w:tblStylePr w:type="band1Vert">
      <w:tblPr/>
      <w:tcPr>
        <w:tcBorders>
          <w:left w:val="single" w:sz="4" w:space="0" w:color="FFFFFF" w:themeColor="light1"/>
          <w:right w:val="single" w:sz="4" w:space="0" w:color="FFFFFF" w:themeColor="light1"/>
        </w:tcBorders>
        <w:shd w:val="clear" w:color="F2AA85" w:themeColor="accent2" w:themeTint="97" w:fill="F2AA8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tblStylePr w:type="band2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48D45B" w:themeColor="accent3" w:themeTint="98" w:fill="48D45B" w:themeFill="accent3" w:themeFillTint="98"/>
    </w:tblPr>
    <w:tblStylePr w:type="firstRow">
      <w:rPr>
        <w:rFonts w:ascii="Arial" w:hAnsi="Arial"/>
        <w:b/>
        <w:color w:val="FFFFFF" w:themeColor="light1"/>
        <w:sz w:val="22"/>
      </w:rPr>
      <w:tblPr/>
      <w:tcPr>
        <w:tcBorders>
          <w:top w:val="single" w:sz="32" w:space="0" w:color="48D45B" w:themeColor="accent3" w:themeTint="98"/>
          <w:bottom w:val="single" w:sz="12" w:space="0" w:color="FFFFFF" w:themeColor="light1"/>
        </w:tcBorders>
        <w:shd w:val="clear" w:color="48D45B" w:themeColor="accent3" w:themeTint="98"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D45B" w:themeColor="accent3" w:themeTint="98"/>
          <w:right w:val="single" w:sz="4" w:space="0" w:color="FFFFFF" w:themeColor="light1"/>
        </w:tcBorders>
      </w:tcPr>
    </w:tblStylePr>
    <w:tblStylePr w:type="lastCol">
      <w:tblPr/>
      <w:tcPr>
        <w:tcBorders>
          <w:left w:val="single" w:sz="4" w:space="0" w:color="FFFFFF" w:themeColor="light1"/>
          <w:right w:val="single" w:sz="32" w:space="0" w:color="48D45B" w:themeColor="accent3" w:themeTint="98"/>
        </w:tcBorders>
      </w:tcPr>
    </w:tblStylePr>
    <w:tblStylePr w:type="band1Vert">
      <w:tblPr/>
      <w:tcPr>
        <w:tcBorders>
          <w:left w:val="single" w:sz="4" w:space="0" w:color="FFFFFF" w:themeColor="light1"/>
          <w:right w:val="single" w:sz="4" w:space="0" w:color="FFFFFF" w:themeColor="light1"/>
        </w:tcBorders>
        <w:shd w:val="clear" w:color="48D45B" w:themeColor="accent3" w:themeTint="98" w:fill="48D45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tblStylePr w:type="band2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5FCAF3" w:themeColor="accent4" w:themeTint="9A" w:fill="5FCAF3" w:themeFill="accent4" w:themeFillTint="9A"/>
    </w:tblPr>
    <w:tblStylePr w:type="firstRow">
      <w:rPr>
        <w:rFonts w:ascii="Arial" w:hAnsi="Arial"/>
        <w:b/>
        <w:color w:val="FFFFFF" w:themeColor="light1"/>
        <w:sz w:val="22"/>
      </w:rPr>
      <w:tblPr/>
      <w:tcPr>
        <w:tcBorders>
          <w:top w:val="single" w:sz="32" w:space="0" w:color="5FCAF3" w:themeColor="accent4" w:themeTint="9A"/>
          <w:bottom w:val="single" w:sz="12" w:space="0" w:color="FFFFFF" w:themeColor="light1"/>
        </w:tcBorders>
        <w:shd w:val="clear" w:color="5FCAF3" w:themeColor="accent4" w:themeTint="9A"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FCAF3" w:themeColor="accent4" w:themeTint="9A"/>
          <w:right w:val="single" w:sz="4" w:space="0" w:color="FFFFFF" w:themeColor="light1"/>
        </w:tcBorders>
      </w:tcPr>
    </w:tblStylePr>
    <w:tblStylePr w:type="lastCol">
      <w:tblPr/>
      <w:tcPr>
        <w:tcBorders>
          <w:left w:val="single" w:sz="4" w:space="0" w:color="FFFFFF" w:themeColor="light1"/>
          <w:right w:val="single" w:sz="32" w:space="0" w:color="5FCAF3" w:themeColor="accent4" w:themeTint="9A"/>
        </w:tcBorders>
      </w:tcPr>
    </w:tblStylePr>
    <w:tblStylePr w:type="band1Vert">
      <w:tblPr/>
      <w:tcPr>
        <w:tcBorders>
          <w:left w:val="single" w:sz="4" w:space="0" w:color="FFFFFF" w:themeColor="light1"/>
          <w:right w:val="single" w:sz="4" w:space="0" w:color="FFFFFF" w:themeColor="light1"/>
        </w:tcBorders>
        <w:shd w:val="clear" w:color="5FCAF3" w:themeColor="accent4" w:themeTint="9A" w:fill="5FCAF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tblStylePr w:type="band2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D76CCB" w:themeColor="accent5" w:themeTint="9A" w:fill="D76CCB" w:themeFill="accent5" w:themeFillTint="9A"/>
    </w:tblPr>
    <w:tblStylePr w:type="firstRow">
      <w:rPr>
        <w:rFonts w:ascii="Arial" w:hAnsi="Arial"/>
        <w:b/>
        <w:color w:val="FFFFFF" w:themeColor="light1"/>
        <w:sz w:val="22"/>
      </w:rPr>
      <w:tblPr/>
      <w:tcPr>
        <w:tcBorders>
          <w:top w:val="single" w:sz="32" w:space="0" w:color="D76CCB" w:themeColor="accent5" w:themeTint="9A"/>
          <w:bottom w:val="single" w:sz="12" w:space="0" w:color="FFFFFF" w:themeColor="light1"/>
        </w:tcBorders>
        <w:shd w:val="clear" w:color="D76CCB" w:themeColor="accent5" w:themeTint="9A"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6CCB" w:themeColor="accent5" w:themeTint="9A"/>
          <w:right w:val="single" w:sz="4" w:space="0" w:color="FFFFFF" w:themeColor="light1"/>
        </w:tcBorders>
      </w:tcPr>
    </w:tblStylePr>
    <w:tblStylePr w:type="lastCol">
      <w:tblPr/>
      <w:tcPr>
        <w:tcBorders>
          <w:left w:val="single" w:sz="4" w:space="0" w:color="FFFFFF" w:themeColor="light1"/>
          <w:right w:val="single" w:sz="32" w:space="0" w:color="D76CCB" w:themeColor="accent5" w:themeTint="9A"/>
        </w:tcBorders>
      </w:tcPr>
    </w:tblStylePr>
    <w:tblStylePr w:type="band1Vert">
      <w:tblPr/>
      <w:tcPr>
        <w:tcBorders>
          <w:left w:val="single" w:sz="4" w:space="0" w:color="FFFFFF" w:themeColor="light1"/>
          <w:right w:val="single" w:sz="4" w:space="0" w:color="FFFFFF" w:themeColor="light1"/>
        </w:tcBorders>
        <w:shd w:val="clear" w:color="D76CCB" w:themeColor="accent5" w:themeTint="9A" w:fill="D76CC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tblStylePr w:type="band2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8ED873" w:themeColor="accent6" w:themeTint="98" w:fill="8ED873" w:themeFill="accent6" w:themeFillTint="98"/>
    </w:tblPr>
    <w:tblStylePr w:type="firstRow">
      <w:rPr>
        <w:rFonts w:ascii="Arial" w:hAnsi="Arial"/>
        <w:b/>
        <w:color w:val="FFFFFF" w:themeColor="light1"/>
        <w:sz w:val="22"/>
      </w:rPr>
      <w:tblPr/>
      <w:tcPr>
        <w:tcBorders>
          <w:top w:val="single" w:sz="32" w:space="0" w:color="8ED873" w:themeColor="accent6" w:themeTint="98"/>
          <w:bottom w:val="single" w:sz="12" w:space="0" w:color="FFFFFF" w:themeColor="light1"/>
        </w:tcBorders>
        <w:shd w:val="clear" w:color="8ED873" w:themeColor="accent6" w:themeTint="98"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ED873" w:themeColor="accent6" w:themeTint="98"/>
          <w:right w:val="single" w:sz="4" w:space="0" w:color="FFFFFF" w:themeColor="light1"/>
        </w:tcBorders>
      </w:tcPr>
    </w:tblStylePr>
    <w:tblStylePr w:type="lastCol">
      <w:tblPr/>
      <w:tcPr>
        <w:tcBorders>
          <w:left w:val="single" w:sz="4" w:space="0" w:color="FFFFFF" w:themeColor="light1"/>
          <w:right w:val="single" w:sz="32" w:space="0" w:color="8ED873" w:themeColor="accent6" w:themeTint="98"/>
        </w:tcBorders>
      </w:tcPr>
    </w:tblStylePr>
    <w:tblStylePr w:type="band1Vert">
      <w:tblPr/>
      <w:tcPr>
        <w:tcBorders>
          <w:left w:val="single" w:sz="4" w:space="0" w:color="FFFFFF" w:themeColor="light1"/>
          <w:right w:val="single" w:sz="4" w:space="0" w:color="FFFFFF" w:themeColor="light1"/>
        </w:tcBorders>
        <w:shd w:val="clear" w:color="8ED873" w:themeColor="accent6" w:themeTint="98" w:fill="8ED87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tblStylePr w:type="band2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156082" w:themeColor="accent1"/>
        <w:bottom w:val="single" w:sz="4" w:space="0" w:color="156082" w:themeColor="accent1"/>
      </w:tblBorders>
    </w:tblPr>
    <w:tblStylePr w:type="firstRow">
      <w:rPr>
        <w:b/>
        <w:color w:val="0C374B" w:themeColor="accent1" w:themeShade="95"/>
      </w:rPr>
      <w:tblPr/>
      <w:tcPr>
        <w:tcBorders>
          <w:bottom w:val="single" w:sz="4" w:space="0" w:color="156082" w:themeColor="accent1"/>
        </w:tcBorders>
      </w:tcPr>
    </w:tblStylePr>
    <w:tblStylePr w:type="lastRow">
      <w:rPr>
        <w:b/>
        <w:color w:val="0C374B" w:themeColor="accent1" w:themeShade="95"/>
      </w:rPr>
      <w:tbl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2AA85" w:themeColor="accent2" w:themeTint="97"/>
        <w:bottom w:val="single" w:sz="4" w:space="0" w:color="F2AA85" w:themeColor="accent2" w:themeTint="97"/>
      </w:tblBorders>
    </w:tblPr>
    <w:tblStylePr w:type="firstRow">
      <w:rPr>
        <w:b/>
        <w:color w:val="F2AA85" w:themeColor="accent2" w:themeTint="97" w:themeShade="95"/>
      </w:rPr>
      <w:tblPr/>
      <w:tcPr>
        <w:tcBorders>
          <w:bottom w:val="single" w:sz="4" w:space="0" w:color="F2AA85" w:themeColor="accent2" w:themeTint="97"/>
        </w:tcBorders>
      </w:tcPr>
    </w:tblStylePr>
    <w:tblStylePr w:type="lastRow">
      <w:rPr>
        <w:b/>
        <w:color w:val="F2AA85" w:themeColor="accent2" w:themeTint="97" w:themeShade="95"/>
      </w:rPr>
      <w:tbl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48D45B" w:themeColor="accent3" w:themeTint="98"/>
        <w:bottom w:val="single" w:sz="4" w:space="0" w:color="48D45B" w:themeColor="accent3" w:themeTint="98"/>
      </w:tblBorders>
    </w:tblPr>
    <w:tblStylePr w:type="firstRow">
      <w:rPr>
        <w:b/>
        <w:color w:val="48D45B" w:themeColor="accent3" w:themeTint="98" w:themeShade="95"/>
      </w:rPr>
      <w:tblPr/>
      <w:tcPr>
        <w:tcBorders>
          <w:bottom w:val="single" w:sz="4" w:space="0" w:color="48D45B" w:themeColor="accent3" w:themeTint="98"/>
        </w:tcBorders>
      </w:tcPr>
    </w:tblStylePr>
    <w:tblStylePr w:type="lastRow">
      <w:rPr>
        <w:b/>
        <w:color w:val="48D45B" w:themeColor="accent3" w:themeTint="98" w:themeShade="95"/>
      </w:rPr>
      <w:tbl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5FCAF3" w:themeColor="accent4" w:themeTint="9A"/>
        <w:bottom w:val="single" w:sz="4" w:space="0" w:color="5FCAF3" w:themeColor="accent4" w:themeTint="9A"/>
      </w:tblBorders>
    </w:tblPr>
    <w:tblStylePr w:type="firstRow">
      <w:rPr>
        <w:b/>
        <w:color w:val="5FCAF3" w:themeColor="accent4" w:themeTint="9A" w:themeShade="95"/>
      </w:rPr>
      <w:tblPr/>
      <w:tcPr>
        <w:tcBorders>
          <w:bottom w:val="single" w:sz="4" w:space="0" w:color="5FCAF3" w:themeColor="accent4" w:themeTint="9A"/>
        </w:tcBorders>
      </w:tcPr>
    </w:tblStylePr>
    <w:tblStylePr w:type="lastRow">
      <w:rPr>
        <w:b/>
        <w:color w:val="5FCAF3" w:themeColor="accent4" w:themeTint="9A" w:themeShade="95"/>
      </w:rPr>
      <w:tbl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D76CCB" w:themeColor="accent5" w:themeTint="9A"/>
        <w:bottom w:val="single" w:sz="4" w:space="0" w:color="D76CCB" w:themeColor="accent5" w:themeTint="9A"/>
      </w:tblBorders>
    </w:tblPr>
    <w:tblStylePr w:type="firstRow">
      <w:rPr>
        <w:b/>
        <w:color w:val="D76CCB" w:themeColor="accent5" w:themeTint="9A" w:themeShade="95"/>
      </w:rPr>
      <w:tblPr/>
      <w:tcPr>
        <w:tcBorders>
          <w:bottom w:val="single" w:sz="4" w:space="0" w:color="D76CCB" w:themeColor="accent5" w:themeTint="9A"/>
        </w:tcBorders>
      </w:tcPr>
    </w:tblStylePr>
    <w:tblStylePr w:type="lastRow">
      <w:rPr>
        <w:b/>
        <w:color w:val="D76CCB" w:themeColor="accent5" w:themeTint="9A" w:themeShade="95"/>
      </w:rPr>
      <w:tbl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8ED873" w:themeColor="accent6" w:themeTint="98"/>
        <w:bottom w:val="single" w:sz="4" w:space="0" w:color="8ED873" w:themeColor="accent6" w:themeTint="98"/>
      </w:tblBorders>
    </w:tblPr>
    <w:tblStylePr w:type="firstRow">
      <w:rPr>
        <w:b/>
        <w:color w:val="8ED873" w:themeColor="accent6" w:themeTint="98" w:themeShade="95"/>
      </w:rPr>
      <w:tblPr/>
      <w:tcPr>
        <w:tcBorders>
          <w:bottom w:val="single" w:sz="4" w:space="0" w:color="8ED873" w:themeColor="accent6" w:themeTint="98"/>
        </w:tcBorders>
      </w:tcPr>
    </w:tblStylePr>
    <w:tblStylePr w:type="lastRow">
      <w:rPr>
        <w:b/>
        <w:color w:val="8ED873" w:themeColor="accent6" w:themeTint="98" w:themeShade="95"/>
      </w:rPr>
      <w:tbl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156082" w:themeColor="accent1"/>
      </w:tblBorders>
    </w:tblPr>
    <w:tblStylePr w:type="firstRow">
      <w:rPr>
        <w:rFonts w:ascii="Arial" w:hAnsi="Arial"/>
        <w:i/>
        <w:color w:val="0C374B" w:themeColor="accent1" w:themeShade="95"/>
        <w:sz w:val="22"/>
      </w:rPr>
      <w:tblPr/>
      <w:tcPr>
        <w:tcBorders>
          <w:top w:val="none" w:sz="0" w:space="0" w:color="auto"/>
          <w:left w:val="none" w:sz="0" w:space="0" w:color="auto"/>
          <w:bottom w:val="single" w:sz="4" w:space="0" w:color="156082" w:themeColor="accent1"/>
          <w:right w:val="none" w:sz="0" w:space="0" w:color="auto"/>
        </w:tcBorders>
        <w:shd w:val="clear" w:color="FFFFFF" w:themeColor="light1" w:fill="FFFFFF" w:themeFill="light1"/>
      </w:tcPr>
    </w:tblStylePr>
    <w:tblStylePr w:type="lastRow">
      <w:rPr>
        <w:rFonts w:ascii="Arial" w:hAnsi="Arial"/>
        <w:i/>
        <w:color w:val="0C374B" w:themeColor="accent1" w:themeShade="95"/>
        <w:sz w:val="22"/>
      </w:rPr>
      <w:tblPr/>
      <w:tcPr>
        <w:tcBorders>
          <w:top w:val="single" w:sz="4" w:space="0" w:color="156082"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0C374B" w:themeColor="accent1" w:themeShade="95"/>
        <w:sz w:val="22"/>
      </w:rPr>
      <w:tblPr/>
      <w:tcPr>
        <w:tcBorders>
          <w:top w:val="none" w:sz="0" w:space="0" w:color="auto"/>
          <w:left w:val="none" w:sz="0" w:space="0" w:color="auto"/>
          <w:bottom w:val="none" w:sz="0" w:space="0" w:color="auto"/>
          <w:right w:val="single" w:sz="4" w:space="0" w:color="156082" w:themeColor="accent1"/>
        </w:tcBorders>
        <w:shd w:val="clear" w:color="FFFFFF" w:fill="auto"/>
      </w:tcPr>
    </w:tblStylePr>
    <w:tblStylePr w:type="lastCol">
      <w:rPr>
        <w:rFonts w:ascii="Arial" w:hAnsi="Arial"/>
        <w:i/>
        <w:color w:val="0C374B" w:themeColor="accent1" w:themeShade="95"/>
        <w:sz w:val="22"/>
      </w:rPr>
      <w:tblPr/>
      <w:tcPr>
        <w:tcBorders>
          <w:top w:val="none" w:sz="0" w:space="0" w:color="auto"/>
          <w:left w:val="single" w:sz="4" w:space="0" w:color="156082" w:themeColor="accent1"/>
          <w:bottom w:val="none" w:sz="0" w:space="0" w:color="auto"/>
          <w:right w:val="none" w:sz="0" w:space="0" w:color="auto"/>
        </w:tcBorders>
        <w:shd w:val="clear" w:color="FFFFFF" w:fill="auto"/>
      </w:tc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2AA85" w:themeColor="accent2" w:themeTint="97"/>
      </w:tblBorders>
    </w:tblPr>
    <w:tblStylePr w:type="firstRow">
      <w:rPr>
        <w:rFonts w:ascii="Arial" w:hAnsi="Arial"/>
        <w:i/>
        <w:color w:val="F2AA85" w:themeColor="accent2" w:themeTint="97" w:themeShade="95"/>
        <w:sz w:val="22"/>
      </w:rPr>
      <w:tblPr/>
      <w:tcPr>
        <w:tcBorders>
          <w:top w:val="none" w:sz="0" w:space="0" w:color="auto"/>
          <w:left w:val="none" w:sz="0" w:space="0" w:color="auto"/>
          <w:bottom w:val="single" w:sz="4" w:space="0" w:color="F2AA85" w:themeColor="accent2" w:themeTint="97"/>
          <w:right w:val="none" w:sz="0" w:space="0" w:color="auto"/>
        </w:tcBorders>
        <w:shd w:val="clear" w:color="FFFFFF" w:themeColor="light1" w:fill="FFFFFF" w:themeFill="light1"/>
      </w:tcPr>
    </w:tblStylePr>
    <w:tblStylePr w:type="lastRow">
      <w:rPr>
        <w:rFonts w:ascii="Arial" w:hAnsi="Arial"/>
        <w:i/>
        <w:color w:val="F2AA85" w:themeColor="accent2" w:themeTint="97" w:themeShade="95"/>
        <w:sz w:val="22"/>
      </w:rPr>
      <w:tblPr/>
      <w:tcPr>
        <w:tcBorders>
          <w:top w:val="single" w:sz="4" w:space="0" w:color="F2AA8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0" w:space="0" w:color="auto"/>
          <w:left w:val="none" w:sz="0" w:space="0" w:color="auto"/>
          <w:bottom w:val="none" w:sz="0" w:space="0" w:color="auto"/>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0" w:space="0" w:color="auto"/>
          <w:left w:val="single" w:sz="4" w:space="0" w:color="F2AA85" w:themeColor="accent2" w:themeTint="97"/>
          <w:bottom w:val="none" w:sz="0" w:space="0" w:color="auto"/>
          <w:right w:val="none" w:sz="0" w:space="0" w:color="auto"/>
        </w:tcBorders>
        <w:shd w:val="clear" w:color="FFFFFF" w:fill="auto"/>
      </w:tc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48D45B" w:themeColor="accent3" w:themeTint="98"/>
      </w:tblBorders>
    </w:tblPr>
    <w:tblStylePr w:type="firstRow">
      <w:rPr>
        <w:rFonts w:ascii="Arial" w:hAnsi="Arial"/>
        <w:i/>
        <w:color w:val="48D45B" w:themeColor="accent3" w:themeTint="98" w:themeShade="95"/>
        <w:sz w:val="22"/>
      </w:rPr>
      <w:tblPr/>
      <w:tcPr>
        <w:tcBorders>
          <w:top w:val="none" w:sz="0" w:space="0" w:color="auto"/>
          <w:left w:val="none" w:sz="0" w:space="0" w:color="auto"/>
          <w:bottom w:val="single" w:sz="4" w:space="0" w:color="48D45B" w:themeColor="accent3" w:themeTint="98"/>
          <w:right w:val="none" w:sz="0" w:space="0" w:color="auto"/>
        </w:tcBorders>
        <w:shd w:val="clear" w:color="FFFFFF" w:themeColor="light1" w:fill="FFFFFF" w:themeFill="light1"/>
      </w:tcPr>
    </w:tblStylePr>
    <w:tblStylePr w:type="lastRow">
      <w:rPr>
        <w:rFonts w:ascii="Arial" w:hAnsi="Arial"/>
        <w:i/>
        <w:color w:val="48D45B" w:themeColor="accent3" w:themeTint="98" w:themeShade="95"/>
        <w:sz w:val="22"/>
      </w:rPr>
      <w:tblPr/>
      <w:tcPr>
        <w:tcBorders>
          <w:top w:val="single" w:sz="4" w:space="0" w:color="48D45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8D45B" w:themeColor="accent3" w:themeTint="98" w:themeShade="95"/>
        <w:sz w:val="22"/>
      </w:rPr>
      <w:tblPr/>
      <w:tcPr>
        <w:tcBorders>
          <w:top w:val="none" w:sz="0" w:space="0" w:color="auto"/>
          <w:left w:val="none" w:sz="0" w:space="0" w:color="auto"/>
          <w:bottom w:val="none" w:sz="0" w:space="0" w:color="auto"/>
          <w:right w:val="single" w:sz="4" w:space="0" w:color="48D45B" w:themeColor="accent3" w:themeTint="98"/>
        </w:tcBorders>
        <w:shd w:val="clear" w:color="FFFFFF" w:fill="auto"/>
      </w:tcPr>
    </w:tblStylePr>
    <w:tblStylePr w:type="lastCol">
      <w:rPr>
        <w:rFonts w:ascii="Arial" w:hAnsi="Arial"/>
        <w:i/>
        <w:color w:val="48D45B" w:themeColor="accent3" w:themeTint="98" w:themeShade="95"/>
        <w:sz w:val="22"/>
      </w:rPr>
      <w:tblPr/>
      <w:tcPr>
        <w:tcBorders>
          <w:top w:val="none" w:sz="0" w:space="0" w:color="auto"/>
          <w:left w:val="single" w:sz="4" w:space="0" w:color="48D45B" w:themeColor="accent3" w:themeTint="98"/>
          <w:bottom w:val="none" w:sz="0" w:space="0" w:color="auto"/>
          <w:right w:val="none" w:sz="0" w:space="0" w:color="auto"/>
        </w:tcBorders>
        <w:shd w:val="clear" w:color="FFFFFF" w:fill="auto"/>
      </w:tc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5FCAF3" w:themeColor="accent4" w:themeTint="9A"/>
      </w:tblBorders>
    </w:tblPr>
    <w:tblStylePr w:type="firstRow">
      <w:rPr>
        <w:rFonts w:ascii="Arial" w:hAnsi="Arial"/>
        <w:i/>
        <w:color w:val="5FCAF3" w:themeColor="accent4" w:themeTint="9A" w:themeShade="95"/>
        <w:sz w:val="22"/>
      </w:rPr>
      <w:tblPr/>
      <w:tcPr>
        <w:tcBorders>
          <w:top w:val="none" w:sz="0" w:space="0" w:color="auto"/>
          <w:left w:val="none" w:sz="0" w:space="0" w:color="auto"/>
          <w:bottom w:val="single" w:sz="4" w:space="0" w:color="5FCAF3" w:themeColor="accent4" w:themeTint="9A"/>
          <w:right w:val="none" w:sz="0" w:space="0" w:color="auto"/>
        </w:tcBorders>
        <w:shd w:val="clear" w:color="FFFFFF" w:themeColor="light1" w:fill="FFFFFF" w:themeFill="light1"/>
      </w:tcPr>
    </w:tblStylePr>
    <w:tblStylePr w:type="lastRow">
      <w:rPr>
        <w:rFonts w:ascii="Arial" w:hAnsi="Arial"/>
        <w:i/>
        <w:color w:val="5FCAF3" w:themeColor="accent4" w:themeTint="9A" w:themeShade="95"/>
        <w:sz w:val="22"/>
      </w:rPr>
      <w:tblPr/>
      <w:tcPr>
        <w:tcBorders>
          <w:top w:val="single" w:sz="4" w:space="0" w:color="5FCAF3"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0" w:space="0" w:color="auto"/>
          <w:left w:val="none" w:sz="0" w:space="0" w:color="auto"/>
          <w:bottom w:val="none" w:sz="0" w:space="0" w:color="auto"/>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0" w:space="0" w:color="auto"/>
          <w:left w:val="single" w:sz="4" w:space="0" w:color="5FCAF3" w:themeColor="accent4" w:themeTint="9A"/>
          <w:bottom w:val="none" w:sz="0" w:space="0" w:color="auto"/>
          <w:right w:val="none" w:sz="0" w:space="0" w:color="auto"/>
        </w:tcBorders>
        <w:shd w:val="clear" w:color="FFFFFF" w:fill="auto"/>
      </w:tc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D76CCB" w:themeColor="accent5" w:themeTint="9A"/>
      </w:tblBorders>
    </w:tblPr>
    <w:tblStylePr w:type="firstRow">
      <w:rPr>
        <w:rFonts w:ascii="Arial" w:hAnsi="Arial"/>
        <w:i/>
        <w:color w:val="D76CCB" w:themeColor="accent5" w:themeTint="9A" w:themeShade="95"/>
        <w:sz w:val="22"/>
      </w:rPr>
      <w:tblPr/>
      <w:tcPr>
        <w:tcBorders>
          <w:top w:val="none" w:sz="0" w:space="0" w:color="auto"/>
          <w:left w:val="none" w:sz="0" w:space="0" w:color="auto"/>
          <w:bottom w:val="single" w:sz="4" w:space="0" w:color="D76CCB" w:themeColor="accent5" w:themeTint="9A"/>
          <w:right w:val="none" w:sz="0" w:space="0" w:color="auto"/>
        </w:tcBorders>
        <w:shd w:val="clear" w:color="FFFFFF" w:themeColor="light1" w:fill="FFFFFF" w:themeFill="light1"/>
      </w:tcPr>
    </w:tblStylePr>
    <w:tblStylePr w:type="lastRow">
      <w:rPr>
        <w:rFonts w:ascii="Arial" w:hAnsi="Arial"/>
        <w:i/>
        <w:color w:val="D76CCB" w:themeColor="accent5" w:themeTint="9A" w:themeShade="95"/>
        <w:sz w:val="22"/>
      </w:rPr>
      <w:tblPr/>
      <w:tcPr>
        <w:tcBorders>
          <w:top w:val="single" w:sz="4" w:space="0" w:color="D76CC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76CCB" w:themeColor="accent5" w:themeTint="9A" w:themeShade="95"/>
        <w:sz w:val="22"/>
      </w:rPr>
      <w:tblPr/>
      <w:tcPr>
        <w:tcBorders>
          <w:top w:val="none" w:sz="0" w:space="0" w:color="auto"/>
          <w:left w:val="none" w:sz="0" w:space="0" w:color="auto"/>
          <w:bottom w:val="none" w:sz="0" w:space="0" w:color="auto"/>
          <w:right w:val="single" w:sz="4" w:space="0" w:color="D76CCB" w:themeColor="accent5" w:themeTint="9A"/>
        </w:tcBorders>
        <w:shd w:val="clear" w:color="FFFFFF" w:fill="auto"/>
      </w:tcPr>
    </w:tblStylePr>
    <w:tblStylePr w:type="lastCol">
      <w:rPr>
        <w:rFonts w:ascii="Arial" w:hAnsi="Arial"/>
        <w:i/>
        <w:color w:val="D76CCB" w:themeColor="accent5" w:themeTint="9A" w:themeShade="95"/>
        <w:sz w:val="22"/>
      </w:rPr>
      <w:tblPr/>
      <w:tcPr>
        <w:tcBorders>
          <w:top w:val="none" w:sz="0" w:space="0" w:color="auto"/>
          <w:left w:val="single" w:sz="4" w:space="0" w:color="D76CCB" w:themeColor="accent5" w:themeTint="9A"/>
          <w:bottom w:val="none" w:sz="0" w:space="0" w:color="auto"/>
          <w:right w:val="none" w:sz="0" w:space="0" w:color="auto"/>
        </w:tcBorders>
        <w:shd w:val="clear" w:color="FFFFFF" w:fill="auto"/>
      </w:tc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8ED873" w:themeColor="accent6" w:themeTint="98"/>
      </w:tblBorders>
    </w:tblPr>
    <w:tblStylePr w:type="firstRow">
      <w:rPr>
        <w:rFonts w:ascii="Arial" w:hAnsi="Arial"/>
        <w:i/>
        <w:color w:val="8ED873" w:themeColor="accent6" w:themeTint="98" w:themeShade="95"/>
        <w:sz w:val="22"/>
      </w:rPr>
      <w:tblPr/>
      <w:tcPr>
        <w:tcBorders>
          <w:top w:val="none" w:sz="0" w:space="0" w:color="auto"/>
          <w:left w:val="none" w:sz="0" w:space="0" w:color="auto"/>
          <w:bottom w:val="single" w:sz="4" w:space="0" w:color="8ED873" w:themeColor="accent6" w:themeTint="98"/>
          <w:right w:val="none" w:sz="0" w:space="0" w:color="auto"/>
        </w:tcBorders>
        <w:shd w:val="clear" w:color="FFFFFF" w:themeColor="light1" w:fill="FFFFFF" w:themeFill="light1"/>
      </w:tcPr>
    </w:tblStylePr>
    <w:tblStylePr w:type="lastRow">
      <w:rPr>
        <w:rFonts w:ascii="Arial" w:hAnsi="Arial"/>
        <w:i/>
        <w:color w:val="8ED873" w:themeColor="accent6" w:themeTint="98" w:themeShade="95"/>
        <w:sz w:val="22"/>
      </w:rPr>
      <w:tblPr/>
      <w:tcPr>
        <w:tcBorders>
          <w:top w:val="single" w:sz="4" w:space="0" w:color="8ED873"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ED873" w:themeColor="accent6" w:themeTint="98" w:themeShade="95"/>
        <w:sz w:val="22"/>
      </w:rPr>
      <w:tblPr/>
      <w:tcPr>
        <w:tcBorders>
          <w:top w:val="none" w:sz="0" w:space="0" w:color="auto"/>
          <w:left w:val="none" w:sz="0" w:space="0" w:color="auto"/>
          <w:bottom w:val="none" w:sz="0" w:space="0" w:color="auto"/>
          <w:right w:val="single" w:sz="4" w:space="0" w:color="8ED873" w:themeColor="accent6" w:themeTint="98"/>
        </w:tcBorders>
        <w:shd w:val="clear" w:color="FFFFFF" w:fill="auto"/>
      </w:tcPr>
    </w:tblStylePr>
    <w:tblStylePr w:type="lastCol">
      <w:rPr>
        <w:rFonts w:ascii="Arial" w:hAnsi="Arial"/>
        <w:i/>
        <w:color w:val="8ED873" w:themeColor="accent6" w:themeTint="98" w:themeShade="95"/>
        <w:sz w:val="22"/>
      </w:rPr>
      <w:tblPr/>
      <w:tcPr>
        <w:tcBorders>
          <w:top w:val="none" w:sz="0" w:space="0" w:color="auto"/>
          <w:left w:val="single" w:sz="4" w:space="0" w:color="8ED873" w:themeColor="accent6" w:themeTint="98"/>
          <w:bottom w:val="none" w:sz="0" w:space="0" w:color="auto"/>
          <w:right w:val="none" w:sz="0" w:space="0" w:color="auto"/>
        </w:tcBorders>
        <w:shd w:val="clear" w:color="FFFFFF" w:fill="auto"/>
      </w:tc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14:ligatures w14:val="none"/>
    </w:rPr>
    <w:tblPr>
      <w:tblStyleRowBandSize w:val="1"/>
      <w:tblStyleColBandSize w:val="1"/>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14:ligatures w14:val="none"/>
    </w:rPr>
    <w:tblPr>
      <w:tblStyleRowBandSize w:val="1"/>
      <w:tblStyleColBandSize w:val="1"/>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14:ligatures w14:val="none"/>
    </w:rPr>
    <w:tblPr>
      <w:tblStyleRowBandSize w:val="1"/>
      <w:tblStyleColBandSize w:val="1"/>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14:ligatures w14:val="none"/>
    </w:rPr>
    <w:tblPr>
      <w:tblStyleRowBandSize w:val="1"/>
      <w:tblStyleColBandSize w:val="1"/>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14:ligatures w14:val="none"/>
    </w:rPr>
    <w:tblPr>
      <w:tblStyleRowBandSize w:val="1"/>
      <w:tblStyleColBandSize w:val="1"/>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14:ligatures w14:val="none"/>
    </w:rPr>
    <w:tblPr>
      <w:tblStyleRowBandSize w:val="1"/>
      <w:tblStyleColBandSize w:val="1"/>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rFonts w:ascii="Arial" w:hAnsi="Arial"/>
        <w:color w:val="404040"/>
        <w:sz w:val="22"/>
      </w:rPr>
      <w:tblPr/>
      <w:tcPr>
        <w:tcBorders>
          <w:bottom w:val="single" w:sz="12" w:space="0" w:color="156082" w:themeColor="accent1"/>
        </w:tcBorders>
      </w:tcPr>
    </w:tblStylePr>
    <w:tblStylePr w:type="lastRow">
      <w:rPr>
        <w:rFonts w:ascii="Arial" w:hAnsi="Arial"/>
        <w:color w:val="404040"/>
        <w:sz w:val="22"/>
      </w:rPr>
      <w:tbl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hemeColor="accent1"/>
        </w:tcBorders>
      </w:tc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rFonts w:ascii="Arial" w:hAnsi="Arial"/>
        <w:color w:val="404040"/>
        <w:sz w:val="22"/>
      </w:rPr>
      <w:tblPr/>
      <w:tcPr>
        <w:tcBorders>
          <w:bottom w:val="single" w:sz="12" w:space="0" w:color="F2AA85" w:themeColor="accent2" w:themeTint="97"/>
        </w:tcBorders>
      </w:tcPr>
    </w:tblStylePr>
    <w:tblStylePr w:type="lastRow">
      <w:rPr>
        <w:rFonts w:ascii="Arial" w:hAnsi="Arial"/>
        <w:color w:val="404040"/>
        <w:sz w:val="22"/>
      </w:rPr>
      <w:tbl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hemeColor="accent2" w:themeTint="97"/>
        </w:tcBorders>
      </w:tc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rFonts w:ascii="Arial" w:hAnsi="Arial"/>
        <w:color w:val="404040"/>
        <w:sz w:val="22"/>
      </w:rPr>
      <w:tblPr/>
      <w:tcPr>
        <w:tcBorders>
          <w:bottom w:val="single" w:sz="12" w:space="0" w:color="48D45B" w:themeColor="accent3" w:themeTint="98"/>
        </w:tcBorders>
      </w:tcPr>
    </w:tblStylePr>
    <w:tblStylePr w:type="lastRow">
      <w:rPr>
        <w:rFonts w:ascii="Arial" w:hAnsi="Arial"/>
        <w:color w:val="404040"/>
        <w:sz w:val="22"/>
      </w:rPr>
      <w:tbl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hemeColor="accent3" w:themeTint="98"/>
        </w:tcBorders>
      </w:tc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rFonts w:ascii="Arial" w:hAnsi="Arial"/>
        <w:color w:val="404040"/>
        <w:sz w:val="22"/>
      </w:rPr>
      <w:tblPr/>
      <w:tcPr>
        <w:tcBorders>
          <w:bottom w:val="single" w:sz="12" w:space="0" w:color="5FCAF3" w:themeColor="accent4" w:themeTint="9A"/>
        </w:tcBorders>
      </w:tcPr>
    </w:tblStylePr>
    <w:tblStylePr w:type="lastRow">
      <w:rPr>
        <w:rFonts w:ascii="Arial" w:hAnsi="Arial"/>
        <w:color w:val="404040"/>
        <w:sz w:val="22"/>
      </w:rPr>
      <w:tbl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hemeColor="accent4" w:themeTint="9A"/>
        </w:tcBorders>
      </w:tc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rFonts w:ascii="Arial" w:hAnsi="Arial"/>
        <w:color w:val="404040"/>
        <w:sz w:val="22"/>
      </w:rPr>
      <w:tblPr/>
      <w:tcPr>
        <w:tcBorders>
          <w:bottom w:val="single" w:sz="12" w:space="0" w:color="D76CCB" w:themeColor="accent5" w:themeTint="9A"/>
        </w:tcBorders>
      </w:tcPr>
    </w:tblStylePr>
    <w:tblStylePr w:type="lastRow">
      <w:rPr>
        <w:rFonts w:ascii="Arial" w:hAnsi="Arial"/>
        <w:color w:val="404040"/>
        <w:sz w:val="22"/>
      </w:rPr>
      <w:tbl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hemeColor="accent5" w:themeTint="9A"/>
        </w:tcBorders>
      </w:tc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rFonts w:ascii="Arial" w:hAnsi="Arial"/>
        <w:color w:val="404040"/>
        <w:sz w:val="22"/>
      </w:rPr>
      <w:tblPr/>
      <w:tcPr>
        <w:tcBorders>
          <w:bottom w:val="single" w:sz="12" w:space="0" w:color="8ED873" w:themeColor="accent6" w:themeTint="98"/>
        </w:tcBorders>
      </w:tcPr>
    </w:tblStylePr>
    <w:tblStylePr w:type="lastRow">
      <w:rPr>
        <w:rFonts w:ascii="Arial" w:hAnsi="Arial"/>
        <w:color w:val="404040"/>
        <w:sz w:val="22"/>
      </w:rPr>
      <w:tbl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hemeColor="accent6" w:themeTint="98"/>
        </w:tcBorders>
      </w:tc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character" w:customStyle="1" w:styleId="Heading1Char">
    <w:name w:val="Heading 1 Char"/>
    <w:basedOn w:val="DefaultParagraphFont"/>
    <w:link w:val="Heading1"/>
    <w:uiPriority w:val="9"/>
    <w:rPr>
      <w:rFonts w:ascii="Arial" w:eastAsia="Arial" w:hAnsi="Arial" w:cs="Arial"/>
      <w:color w:val="0F4761" w:themeColor="accent1" w:themeShade="BF"/>
      <w:sz w:val="40"/>
      <w:szCs w:val="40"/>
    </w:rPr>
  </w:style>
  <w:style w:type="character" w:customStyle="1" w:styleId="Heading2Char">
    <w:name w:val="Heading 2 Char"/>
    <w:basedOn w:val="DefaultParagraphFont"/>
    <w:link w:val="Heading2"/>
    <w:uiPriority w:val="9"/>
    <w:rPr>
      <w:rFonts w:ascii="Arial" w:eastAsia="Arial" w:hAnsi="Arial" w:cs="Arial"/>
      <w:color w:val="0F4761" w:themeColor="accent1" w:themeShade="BF"/>
      <w:sz w:val="32"/>
      <w:szCs w:val="32"/>
    </w:rPr>
  </w:style>
  <w:style w:type="character" w:customStyle="1" w:styleId="Heading3Char">
    <w:name w:val="Heading 3 Char"/>
    <w:basedOn w:val="DefaultParagraphFont"/>
    <w:link w:val="Heading3"/>
    <w:uiPriority w:val="9"/>
    <w:rPr>
      <w:rFonts w:ascii="Arial" w:eastAsia="Arial" w:hAnsi="Arial" w:cs="Arial"/>
      <w:color w:val="0F4761" w:themeColor="accent1" w:themeShade="BF"/>
      <w:sz w:val="28"/>
      <w:szCs w:val="28"/>
    </w:rPr>
  </w:style>
  <w:style w:type="character" w:customStyle="1" w:styleId="Heading4Char">
    <w:name w:val="Heading 4 Char"/>
    <w:basedOn w:val="DefaultParagraphFont"/>
    <w:link w:val="Heading4"/>
    <w:uiPriority w:val="9"/>
    <w:rPr>
      <w:rFonts w:ascii="Arial" w:eastAsia="Arial" w:hAnsi="Arial" w:cs="Arial"/>
      <w:i/>
      <w:iCs/>
      <w:color w:val="0F4761" w:themeColor="accent1" w:themeShade="BF"/>
    </w:rPr>
  </w:style>
  <w:style w:type="character" w:customStyle="1" w:styleId="Heading5Char">
    <w:name w:val="Heading 5 Char"/>
    <w:basedOn w:val="DefaultParagraphFont"/>
    <w:link w:val="Heading5"/>
    <w:uiPriority w:val="9"/>
    <w:rPr>
      <w:rFonts w:ascii="Arial" w:eastAsia="Arial" w:hAnsi="Arial" w:cs="Arial"/>
      <w:color w:val="0F4761" w:themeColor="accent1" w:themeShade="BF"/>
    </w:rPr>
  </w:style>
  <w:style w:type="character" w:customStyle="1" w:styleId="Heading6Char">
    <w:name w:val="Heading 6 Char"/>
    <w:basedOn w:val="DefaultParagraphFont"/>
    <w:link w:val="Heading6"/>
    <w:uiPriority w:val="9"/>
    <w:rPr>
      <w:rFonts w:ascii="Arial" w:eastAsia="Arial" w:hAnsi="Arial" w:cs="Arial"/>
      <w:i/>
      <w:iCs/>
      <w:color w:val="595959" w:themeColor="text1" w:themeTint="A6"/>
    </w:rPr>
  </w:style>
  <w:style w:type="character" w:customStyle="1" w:styleId="Heading7Char">
    <w:name w:val="Heading 7 Char"/>
    <w:basedOn w:val="DefaultParagraphFont"/>
    <w:link w:val="Heading7"/>
    <w:uiPriority w:val="9"/>
    <w:rPr>
      <w:rFonts w:ascii="Arial" w:eastAsia="Arial" w:hAnsi="Arial" w:cs="Arial"/>
      <w:color w:val="595959" w:themeColor="text1" w:themeTint="A6"/>
    </w:rPr>
  </w:style>
  <w:style w:type="character" w:customStyle="1" w:styleId="Heading8Char">
    <w:name w:val="Heading 8 Char"/>
    <w:basedOn w:val="DefaultParagraphFont"/>
    <w:link w:val="Heading8"/>
    <w:uiPriority w:val="9"/>
    <w:rPr>
      <w:rFonts w:ascii="Arial" w:eastAsia="Arial" w:hAnsi="Arial" w:cs="Arial"/>
      <w:i/>
      <w:iCs/>
      <w:color w:val="272727" w:themeColor="text1" w:themeTint="D8"/>
    </w:rPr>
  </w:style>
  <w:style w:type="character" w:customStyle="1" w:styleId="Heading9Char">
    <w:name w:val="Heading 9 Char"/>
    <w:basedOn w:val="DefaultParagraphFont"/>
    <w:link w:val="Heading9"/>
    <w:uiPriority w:val="9"/>
    <w:rPr>
      <w:rFonts w:ascii="Arial" w:eastAsia="Arial" w:hAnsi="Arial" w:cs="Arial"/>
      <w:i/>
      <w:iCs/>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Arial" w:eastAsia="Arial" w:hAnsi="Arial" w:cs="Arial"/>
      <w:spacing w:val="-10"/>
      <w:sz w:val="56"/>
      <w:szCs w:val="56"/>
    </w:rPr>
  </w:style>
  <w:style w:type="character" w:customStyle="1" w:styleId="TitleChar">
    <w:name w:val="Title Char"/>
    <w:basedOn w:val="DefaultParagraphFont"/>
    <w:link w:val="Title"/>
    <w:uiPriority w:val="10"/>
    <w:rPr>
      <w:rFonts w:ascii="Arial" w:eastAsia="Arial" w:hAnsi="Arial" w:cs="Arial"/>
      <w:spacing w:val="-10"/>
      <w:sz w:val="56"/>
      <w:szCs w:val="56"/>
    </w:rPr>
  </w:style>
  <w:style w:type="paragraph" w:styleId="Subtitle">
    <w:name w:val="Subtitle"/>
    <w:basedOn w:val="Normal"/>
    <w:next w:val="Normal"/>
    <w:link w:val="SubtitleChar"/>
    <w:uiPriority w:val="11"/>
    <w:qFormat/>
    <w:pPr>
      <w:numPr>
        <w:ilvl w:val="1"/>
      </w:numPr>
    </w:pPr>
    <w:rPr>
      <w:color w:val="595959" w:themeColor="text1" w:themeTint="A6"/>
      <w:spacing w:val="15"/>
      <w:sz w:val="28"/>
      <w:szCs w:val="28"/>
    </w:rPr>
  </w:style>
  <w:style w:type="character" w:customStyle="1" w:styleId="SubtitleChar">
    <w:name w:val="Subtitle Char"/>
    <w:basedOn w:val="DefaultParagraphFont"/>
    <w:link w:val="Subtitle"/>
    <w:uiPriority w:val="11"/>
    <w:rPr>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basedOn w:val="Normal"/>
    <w:uiPriority w:val="1"/>
    <w:qFormat/>
    <w:pPr>
      <w:spacing w:after="0" w:line="240" w:lineRule="auto"/>
    </w:p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paragraph" w:styleId="Header">
    <w:name w:val="header"/>
    <w:basedOn w:val="Normal"/>
    <w:link w:val="HeaderChar"/>
    <w:uiPriority w:val="99"/>
    <w:unhideWhenUsed/>
    <w:pPr>
      <w:tabs>
        <w:tab w:val="center" w:pos="4844"/>
        <w:tab w:val="right" w:pos="9689"/>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844"/>
        <w:tab w:val="right" w:pos="9689"/>
      </w:tabs>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line="240" w:lineRule="auto"/>
    </w:pPr>
    <w:rPr>
      <w:i/>
      <w:iCs/>
      <w:color w:val="0E2841" w:themeColor="text2"/>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467886" w:themeColor="hyperlink"/>
      <w:u w:val="single"/>
    </w:rPr>
  </w:style>
  <w:style w:type="character" w:styleId="FollowedHyperlink">
    <w:name w:val="FollowedHyperlink"/>
    <w:basedOn w:val="DefaultParagraphFont"/>
    <w:uiPriority w:val="99"/>
    <w:semiHidden/>
    <w:unhideWhenUsed/>
    <w:rPr>
      <w:color w:val="96607D" w:themeColor="followedHyperlink"/>
      <w:u w:val="single"/>
    </w:r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character" w:styleId="PlaceholderText">
    <w:name w:val="Placeholder Text"/>
    <w:basedOn w:val="DefaultParagraphFont"/>
    <w:uiPriority w:val="99"/>
    <w:semiHidden/>
    <w:rPr>
      <w:color w:val="808080"/>
    </w:rPr>
  </w:style>
  <w:style w:type="paragraph" w:customStyle="1" w:styleId="6FBE955487944338878328EB077F48CA">
    <w:name w:val="6FBE955487944338878328EB077F48CA"/>
    <w:pPr>
      <w:spacing w:line="278" w:lineRule="auto"/>
    </w:pPr>
    <w:rPr>
      <w:sz w:val="24"/>
      <w:szCs w:val="24"/>
    </w:rPr>
  </w:style>
  <w:style w:type="paragraph" w:customStyle="1" w:styleId="42CDDDC55B6341C38068FAAB46F5CE58">
    <w:name w:val="42CDDDC55B6341C38068FAAB46F5CE58"/>
    <w:pPr>
      <w:spacing w:line="278" w:lineRule="auto"/>
    </w:pPr>
    <w:rPr>
      <w:sz w:val="24"/>
      <w:szCs w:val="24"/>
    </w:rPr>
  </w:style>
  <w:style w:type="paragraph" w:customStyle="1" w:styleId="327FD53581964677B7F1B6EEA2018D05">
    <w:name w:val="327FD53581964677B7F1B6EEA2018D05"/>
    <w:pPr>
      <w:spacing w:line="278" w:lineRule="auto"/>
    </w:pPr>
    <w:rPr>
      <w:sz w:val="24"/>
      <w:szCs w:val="24"/>
    </w:rPr>
  </w:style>
  <w:style w:type="paragraph" w:customStyle="1" w:styleId="5C60622F74484AABBEC960130AA306B7">
    <w:name w:val="5C60622F74484AABBEC960130AA306B7"/>
    <w:pPr>
      <w:spacing w:line="278" w:lineRule="auto"/>
    </w:pPr>
    <w:rPr>
      <w:sz w:val="24"/>
      <w:szCs w:val="24"/>
    </w:rPr>
  </w:style>
  <w:style w:type="paragraph" w:customStyle="1" w:styleId="E24C184ED39944EAA5A5E0476B312EAA">
    <w:name w:val="E24C184ED39944EAA5A5E0476B312EAA"/>
    <w:pPr>
      <w:spacing w:line="278" w:lineRule="auto"/>
    </w:pPr>
    <w:rPr>
      <w:sz w:val="24"/>
      <w:szCs w:val="24"/>
    </w:rPr>
  </w:style>
  <w:style w:type="paragraph" w:customStyle="1" w:styleId="94A520AAA3AD44069DDDFADBA068BE08">
    <w:name w:val="94A520AAA3AD44069DDDFADBA068BE08"/>
    <w:pPr>
      <w:spacing w:line="278" w:lineRule="auto"/>
    </w:pPr>
    <w:rPr>
      <w:sz w:val="24"/>
      <w:szCs w:val="24"/>
    </w:rPr>
  </w:style>
  <w:style w:type="paragraph" w:customStyle="1" w:styleId="95B32B24D8244CD4B9D32EF6D407AC0B">
    <w:name w:val="95B32B24D8244CD4B9D32EF6D407AC0B"/>
    <w:pPr>
      <w:spacing w:line="278" w:lineRule="auto"/>
    </w:pPr>
    <w:rPr>
      <w:sz w:val="24"/>
      <w:szCs w:val="24"/>
    </w:rPr>
  </w:style>
  <w:style w:type="paragraph" w:customStyle="1" w:styleId="065EC4BE1EAF4DDD9FE30CE901CA3B49">
    <w:name w:val="065EC4BE1EAF4DDD9FE30CE901CA3B49"/>
    <w:pPr>
      <w:spacing w:line="278" w:lineRule="auto"/>
    </w:pPr>
    <w:rPr>
      <w:sz w:val="24"/>
      <w:szCs w:val="24"/>
    </w:rPr>
  </w:style>
  <w:style w:type="paragraph" w:customStyle="1" w:styleId="26F22DEF0D7E4559A4B341A6AEFD4200">
    <w:name w:val="26F22DEF0D7E4559A4B341A6AEFD4200"/>
    <w:pPr>
      <w:spacing w:line="278" w:lineRule="auto"/>
    </w:pPr>
    <w:rPr>
      <w:sz w:val="24"/>
      <w:szCs w:val="24"/>
    </w:rPr>
  </w:style>
  <w:style w:type="paragraph" w:customStyle="1" w:styleId="ABF6600980D34781B78DB91E26FFFA10">
    <w:name w:val="ABF6600980D34781B78DB91E26FFFA10"/>
    <w:pPr>
      <w:spacing w:line="278" w:lineRule="auto"/>
    </w:pPr>
    <w:rPr>
      <w:sz w:val="24"/>
      <w:szCs w:val="24"/>
    </w:rPr>
  </w:style>
  <w:style w:type="paragraph" w:customStyle="1" w:styleId="22C477784F0948DEBE723C90CEFE7EE9">
    <w:name w:val="22C477784F0948DEBE723C90CEFE7EE9"/>
    <w:pPr>
      <w:spacing w:line="278" w:lineRule="auto"/>
    </w:pPr>
    <w:rPr>
      <w:sz w:val="24"/>
      <w:szCs w:val="24"/>
    </w:rPr>
  </w:style>
  <w:style w:type="paragraph" w:customStyle="1" w:styleId="D16A0BE6736C417CB1B7E8FACDCE852A">
    <w:name w:val="D16A0BE6736C417CB1B7E8FACDCE852A"/>
    <w:pPr>
      <w:spacing w:line="278" w:lineRule="auto"/>
    </w:pPr>
    <w:rPr>
      <w:sz w:val="24"/>
      <w:szCs w:val="24"/>
    </w:rPr>
  </w:style>
  <w:style w:type="paragraph" w:customStyle="1" w:styleId="A42272F2B34C447BA244079DE42A6104">
    <w:name w:val="A42272F2B34C447BA244079DE42A6104"/>
    <w:pPr>
      <w:spacing w:line="278" w:lineRule="auto"/>
    </w:pPr>
    <w:rPr>
      <w:sz w:val="24"/>
      <w:szCs w:val="24"/>
    </w:rPr>
  </w:style>
  <w:style w:type="paragraph" w:customStyle="1" w:styleId="A4D53476037F44A398B32321C4F28091">
    <w:name w:val="A4D53476037F44A398B32321C4F28091"/>
    <w:pPr>
      <w:spacing w:line="278" w:lineRule="auto"/>
    </w:pPr>
    <w:rPr>
      <w:sz w:val="24"/>
      <w:szCs w:val="24"/>
    </w:rPr>
  </w:style>
  <w:style w:type="paragraph" w:customStyle="1" w:styleId="4233A93624D14BBE91852D32BBE950D8">
    <w:name w:val="4233A93624D14BBE91852D32BBE950D8"/>
    <w:pPr>
      <w:spacing w:line="278" w:lineRule="auto"/>
    </w:pPr>
    <w:rPr>
      <w:sz w:val="24"/>
      <w:szCs w:val="24"/>
    </w:rPr>
  </w:style>
  <w:style w:type="paragraph" w:customStyle="1" w:styleId="7AAA538EC7ED4214B3A77B0D068892D0">
    <w:name w:val="7AAA538EC7ED4214B3A77B0D068892D0"/>
    <w:pPr>
      <w:spacing w:line="278" w:lineRule="auto"/>
    </w:pPr>
    <w:rPr>
      <w:sz w:val="24"/>
      <w:szCs w:val="24"/>
    </w:rPr>
  </w:style>
  <w:style w:type="paragraph" w:customStyle="1" w:styleId="E4E6B349590B4CD79D04FF6EF5171D0A">
    <w:name w:val="E4E6B349590B4CD79D04FF6EF5171D0A"/>
    <w:pPr>
      <w:spacing w:line="278" w:lineRule="auto"/>
    </w:pPr>
    <w:rPr>
      <w:sz w:val="24"/>
      <w:szCs w:val="24"/>
    </w:rPr>
  </w:style>
  <w:style w:type="paragraph" w:customStyle="1" w:styleId="EA75382B939F42BDADC7590443518EFF">
    <w:name w:val="EA75382B939F42BDADC7590443518EFF"/>
    <w:pPr>
      <w:spacing w:line="278" w:lineRule="auto"/>
    </w:pPr>
    <w:rPr>
      <w:sz w:val="24"/>
      <w:szCs w:val="24"/>
    </w:rPr>
  </w:style>
  <w:style w:type="paragraph" w:customStyle="1" w:styleId="8FE4AE8444E44211BB67EF3FFEEBBDA4">
    <w:name w:val="8FE4AE8444E44211BB67EF3FFEEBBDA4"/>
    <w:pPr>
      <w:spacing w:line="278" w:lineRule="auto"/>
    </w:pPr>
    <w:rPr>
      <w:sz w:val="24"/>
      <w:szCs w:val="24"/>
    </w:rPr>
  </w:style>
  <w:style w:type="paragraph" w:customStyle="1" w:styleId="9846F08A1EE74D98A648AD8FA429A57A">
    <w:name w:val="9846F08A1EE74D98A648AD8FA429A57A"/>
    <w:pPr>
      <w:spacing w:line="278" w:lineRule="auto"/>
    </w:pPr>
    <w:rPr>
      <w:sz w:val="24"/>
      <w:szCs w:val="24"/>
    </w:rPr>
  </w:style>
  <w:style w:type="paragraph" w:customStyle="1" w:styleId="756D1717D73B4E6E816B1C1B219B4356">
    <w:name w:val="756D1717D73B4E6E816B1C1B219B4356"/>
    <w:pPr>
      <w:spacing w:line="278" w:lineRule="auto"/>
    </w:pPr>
    <w:rPr>
      <w:sz w:val="24"/>
      <w:szCs w:val="24"/>
    </w:rPr>
  </w:style>
  <w:style w:type="paragraph" w:customStyle="1" w:styleId="3344DC22CDA34AA9B8F858059DB45165">
    <w:name w:val="3344DC22CDA34AA9B8F858059DB45165"/>
    <w:pPr>
      <w:spacing w:line="278" w:lineRule="auto"/>
    </w:pPr>
    <w:rPr>
      <w:sz w:val="24"/>
      <w:szCs w:val="24"/>
    </w:rPr>
  </w:style>
  <w:style w:type="paragraph" w:customStyle="1" w:styleId="574ADE17F4B84A30B573D8558C2B708A">
    <w:name w:val="574ADE17F4B84A30B573D8558C2B708A"/>
    <w:pPr>
      <w:spacing w:line="278" w:lineRule="auto"/>
    </w:pPr>
    <w:rPr>
      <w:sz w:val="24"/>
      <w:szCs w:val="24"/>
    </w:rPr>
  </w:style>
  <w:style w:type="paragraph" w:customStyle="1" w:styleId="372554B325234DE3BF8DF52232DC28D0">
    <w:name w:val="372554B325234DE3BF8DF52232DC28D0"/>
    <w:pPr>
      <w:spacing w:line="278" w:lineRule="auto"/>
    </w:pPr>
    <w:rPr>
      <w:sz w:val="24"/>
      <w:szCs w:val="24"/>
    </w:rPr>
  </w:style>
  <w:style w:type="paragraph" w:customStyle="1" w:styleId="707C9FFAA3C14D7E87818C7083DCB49B">
    <w:name w:val="707C9FFAA3C14D7E87818C7083DCB49B"/>
    <w:pPr>
      <w:spacing w:line="278" w:lineRule="auto"/>
    </w:pPr>
    <w:rPr>
      <w:sz w:val="24"/>
      <w:szCs w:val="24"/>
    </w:rPr>
  </w:style>
  <w:style w:type="paragraph" w:customStyle="1" w:styleId="59A87762B0C24213B6EA2C9EE648D4C9">
    <w:name w:val="59A87762B0C24213B6EA2C9EE648D4C9"/>
    <w:pPr>
      <w:spacing w:line="278" w:lineRule="auto"/>
    </w:pPr>
    <w:rPr>
      <w:sz w:val="24"/>
      <w:szCs w:val="24"/>
    </w:rPr>
  </w:style>
  <w:style w:type="paragraph" w:customStyle="1" w:styleId="ABD4F0FD130C4E96B72C98F8F9D4F9AF">
    <w:name w:val="ABD4F0FD130C4E96B72C98F8F9D4F9AF"/>
    <w:pPr>
      <w:spacing w:line="278" w:lineRule="auto"/>
    </w:pPr>
    <w:rPr>
      <w:sz w:val="24"/>
      <w:szCs w:val="24"/>
    </w:rPr>
  </w:style>
  <w:style w:type="paragraph" w:customStyle="1" w:styleId="958C89C074FA4BC280AA7714E01D7B09">
    <w:name w:val="958C89C074FA4BC280AA7714E01D7B09"/>
    <w:pPr>
      <w:spacing w:line="278" w:lineRule="auto"/>
    </w:pPr>
    <w:rPr>
      <w:sz w:val="24"/>
      <w:szCs w:val="24"/>
    </w:rPr>
  </w:style>
  <w:style w:type="paragraph" w:customStyle="1" w:styleId="3943D8B9A80841EFBD4AF151E2B932A4">
    <w:name w:val="3943D8B9A80841EFBD4AF151E2B932A4"/>
    <w:pPr>
      <w:spacing w:line="278" w:lineRule="auto"/>
    </w:pPr>
    <w:rPr>
      <w:sz w:val="24"/>
      <w:szCs w:val="24"/>
    </w:rPr>
  </w:style>
  <w:style w:type="paragraph" w:customStyle="1" w:styleId="85FC65CCD74C4810BB8D832700F9B418">
    <w:name w:val="85FC65CCD74C4810BB8D832700F9B418"/>
    <w:pPr>
      <w:spacing w:line="278" w:lineRule="auto"/>
    </w:pPr>
    <w:rPr>
      <w:sz w:val="24"/>
      <w:szCs w:val="24"/>
    </w:rPr>
  </w:style>
  <w:style w:type="paragraph" w:customStyle="1" w:styleId="E5E62375457047939C018FAA4D72EA26">
    <w:name w:val="E5E62375457047939C018FAA4D72EA26"/>
    <w:pPr>
      <w:spacing w:line="278" w:lineRule="auto"/>
    </w:pPr>
    <w:rPr>
      <w:sz w:val="24"/>
      <w:szCs w:val="24"/>
    </w:rPr>
  </w:style>
  <w:style w:type="paragraph" w:customStyle="1" w:styleId="4122B3A2F56A4673A955D063EE9E5223">
    <w:name w:val="4122B3A2F56A4673A955D063EE9E5223"/>
    <w:pPr>
      <w:spacing w:line="278" w:lineRule="auto"/>
    </w:pPr>
    <w:rPr>
      <w:sz w:val="24"/>
      <w:szCs w:val="24"/>
    </w:rPr>
  </w:style>
  <w:style w:type="paragraph" w:customStyle="1" w:styleId="960F9F964A9149C4A690A990E803037E">
    <w:name w:val="960F9F964A9149C4A690A990E803037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43c669b-b340-4b16-8e11-babce777c158">
      <UserInfo>
        <DisplayName/>
        <AccountId xsi:nil="true"/>
        <AccountType/>
      </UserInfo>
    </SharedWithUsers>
    <TaxCatchAll xmlns="e43c669b-b340-4b16-8e11-babce777c158" xsi:nil="true"/>
    <lcf76f155ced4ddcb4097134ff3c332f xmlns="93138f86-54c9-408a-b04d-d6f8636ef817">
      <Terms xmlns="http://schemas.microsoft.com/office/infopath/2007/PartnerControls"/>
    </lcf76f155ced4ddcb4097134ff3c332f>
    <LastModified xmlns="93138f86-54c9-408a-b04d-d6f8636ef81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B1B9F7D2FAED046906791E8FD037197" ma:contentTypeVersion="18" ma:contentTypeDescription="Create a new document." ma:contentTypeScope="" ma:versionID="d33c26505d1360652e963a0d853647ec">
  <xsd:schema xmlns:xsd="http://www.w3.org/2001/XMLSchema" xmlns:xs="http://www.w3.org/2001/XMLSchema" xmlns:p="http://schemas.microsoft.com/office/2006/metadata/properties" xmlns:ns1="http://schemas.microsoft.com/sharepoint/v3" xmlns:ns2="93138f86-54c9-408a-b04d-d6f8636ef817" xmlns:ns3="e43c669b-b340-4b16-8e11-babce777c158" targetNamespace="http://schemas.microsoft.com/office/2006/metadata/properties" ma:root="true" ma:fieldsID="7cd1f926567dc2ea91c5a49cd507f24f" ns1:_="" ns2:_="" ns3:_="">
    <xsd:import namespace="http://schemas.microsoft.com/sharepoint/v3"/>
    <xsd:import namespace="93138f86-54c9-408a-b04d-d6f8636ef817"/>
    <xsd:import namespace="e43c669b-b340-4b16-8e11-babce777c1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SearchProperties" minOccurs="0"/>
                <xsd:element ref="ns2:Last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38f86-54c9-408a-b04d-d6f8636ef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astModified" ma:index="25" nillable="true" ma:displayName="Last Modified" ma:format="DateTime" ma:internalName="Last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43c669b-b340-4b16-8e11-babce777c1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df93ca5-c18e-4713-81c1-f12a10c5d6a2}" ma:internalName="TaxCatchAll" ma:showField="CatchAllData" ma:web="e43c669b-b340-4b16-8e11-babce777c1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3D3F1C-3462-41F2-9DDD-8D30566D00FB}">
  <ds:schemaRefs>
    <ds:schemaRef ds:uri="http://schemas.microsoft.com/sharepoint/v3/contenttype/forms"/>
  </ds:schemaRefs>
</ds:datastoreItem>
</file>

<file path=customXml/itemProps2.xml><?xml version="1.0" encoding="utf-8"?>
<ds:datastoreItem xmlns:ds="http://schemas.openxmlformats.org/officeDocument/2006/customXml" ds:itemID="{B6E103BA-E425-4B09-9528-266FDAACCBEB}">
  <ds:schemaRefs>
    <ds:schemaRef ds:uri="http://schemas.microsoft.com/office/2006/documentManagement/types"/>
    <ds:schemaRef ds:uri="http://schemas.openxmlformats.org/package/2006/metadata/core-properties"/>
    <ds:schemaRef ds:uri="e43c669b-b340-4b16-8e11-babce777c158"/>
    <ds:schemaRef ds:uri="http://purl.org/dc/dcmitype/"/>
    <ds:schemaRef ds:uri="http://purl.org/dc/terms/"/>
    <ds:schemaRef ds:uri="http://purl.org/dc/elements/1.1/"/>
    <ds:schemaRef ds:uri="http://schemas.microsoft.com/office/infopath/2007/PartnerControls"/>
    <ds:schemaRef ds:uri="93138f86-54c9-408a-b04d-d6f8636ef817"/>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3A78AB0-CAAB-4213-9579-A7C1BD33570F}">
  <ds:schemaRefs>
    <ds:schemaRef ds:uri="http://schemas.openxmlformats.org/officeDocument/2006/bibliography"/>
  </ds:schemaRefs>
</ds:datastoreItem>
</file>

<file path=customXml/itemProps4.xml><?xml version="1.0" encoding="utf-8"?>
<ds:datastoreItem xmlns:ds="http://schemas.openxmlformats.org/officeDocument/2006/customXml" ds:itemID="{2BDEC253-E9B4-4ACA-9F2B-8C344C420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38f86-54c9-408a-b04d-d6f8636ef817"/>
    <ds:schemaRef ds:uri="e43c669b-b340-4b16-8e11-babce777c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1894</Words>
  <Characters>10801</Characters>
  <Application>Microsoft Office Word</Application>
  <DocSecurity>4</DocSecurity>
  <Lines>90</Lines>
  <Paragraphs>25</Paragraphs>
  <ScaleCrop>false</ScaleCrop>
  <Company>Washington State Department of Health</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Holthaus, Katitza (DOH)</dc:creator>
  <cp:keywords/>
  <cp:lastModifiedBy>Laydon, Ashlie E (DOH)</cp:lastModifiedBy>
  <cp:revision>2</cp:revision>
  <dcterms:created xsi:type="dcterms:W3CDTF">2024-12-16T17:20:00Z</dcterms:created>
  <dcterms:modified xsi:type="dcterms:W3CDTF">2024-12-16T17:20:00Z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2023-06-13T00:00:00Z</vt:filetime>
  </property>
  <property fmtid="{D5CDD505-2E9C-101B-9397-08002B2CF9AE}" pid="3" name="Creator">
    <vt:lpwstr>Adobe InDesign 18.2 (Windows)</vt:lpwstr>
  </property>
  <property fmtid="{D5CDD505-2E9C-101B-9397-08002B2CF9AE}" pid="4" name="LastSaved">
    <vt:filetime>2023-06-13T00:00:00Z</vt:filetime>
  </property>
  <property fmtid="{D5CDD505-2E9C-101B-9397-08002B2CF9AE}" pid="5" name="Producer">
    <vt:lpwstr>Adobe PDF Library 17.0</vt:lpwstr>
  </property>
  <property fmtid="{D5CDD505-2E9C-101B-9397-08002B2CF9AE}" pid="6" name="MSIP_Label_1520fa42-cf58-4c22-8b93-58cf1d3bd1cb_Enabled">
    <vt:lpwstr>true</vt:lpwstr>
  </property>
  <property fmtid="{D5CDD505-2E9C-101B-9397-08002B2CF9AE}" pid="7" name="MSIP_Label_1520fa42-cf58-4c22-8b93-58cf1d3bd1cb_SetDate">
    <vt:lpwstr>2023-06-13T18:45:45Z</vt:lpwstr>
  </property>
  <property fmtid="{D5CDD505-2E9C-101B-9397-08002B2CF9AE}" pid="8" name="MSIP_Label_1520fa42-cf58-4c22-8b93-58cf1d3bd1cb_Method">
    <vt:lpwstr>Standard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bea3f0b9-a582-4b2c-a775-fae81547e736</vt:lpwstr>
  </property>
  <property fmtid="{D5CDD505-2E9C-101B-9397-08002B2CF9AE}" pid="12" name="MSIP_Label_1520fa42-cf58-4c22-8b93-58cf1d3bd1cb_ContentBits">
    <vt:lpwstr>0</vt:lpwstr>
  </property>
  <property fmtid="{D5CDD505-2E9C-101B-9397-08002B2CF9AE}" pid="13" name="ContentTypeId">
    <vt:lpwstr>0x0101009B1B9F7D2FAED046906791E8FD037197</vt:lpwstr>
  </property>
  <property fmtid="{D5CDD505-2E9C-101B-9397-08002B2CF9AE}" pid="14" name="_dlc_DocIdItemGuid">
    <vt:lpwstr>5c8fe352-2e2a-49ea-88e6-9b2da3a68f34</vt:lpwstr>
  </property>
  <property fmtid="{D5CDD505-2E9C-101B-9397-08002B2CF9AE}" pid="15" name="MediaServiceImageTags">
    <vt:lpwstr/>
  </property>
  <property fmtid="{D5CDD505-2E9C-101B-9397-08002B2CF9AE}" pid="16" name="Order">
    <vt:r8>5200</vt:r8>
  </property>
  <property fmtid="{D5CDD505-2E9C-101B-9397-08002B2CF9AE}" pid="17" name="xd_Signature">
    <vt:bool>false</vt:bool>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ies>
</file>