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2C9E" w14:textId="77777777" w:rsidR="00AC7287" w:rsidRPr="00AC7287" w:rsidRDefault="00AC7287" w:rsidP="00AC7287">
      <w:pPr>
        <w:shd w:val="clear" w:color="auto" w:fill="FFFFFF"/>
        <w:rPr>
          <w:rFonts w:ascii="Calibri" w:eastAsia="Calibri" w:hAnsi="Calibri" w:cs="Calibri"/>
          <w:b/>
          <w:lang w:val="en-US"/>
        </w:rPr>
      </w:pPr>
      <w:r w:rsidRPr="00AC7287">
        <w:rPr>
          <w:rFonts w:ascii="Calibri" w:eastAsia="Calibri" w:hAnsi="Calibri" w:cs="Calibri"/>
          <w:b/>
          <w:bCs/>
          <w:lang w:val="en-US"/>
        </w:rPr>
        <w:t>How to use this example guideline </w:t>
      </w:r>
    </w:p>
    <w:p w14:paraId="133C7DC5" w14:textId="77777777" w:rsidR="00AC7287" w:rsidRPr="00AC7287" w:rsidRDefault="00AC7287" w:rsidP="00AC7287">
      <w:pPr>
        <w:shd w:val="clear" w:color="auto" w:fill="FFFFFF"/>
        <w:rPr>
          <w:rFonts w:ascii="Calibri" w:eastAsia="Calibri" w:hAnsi="Calibri" w:cs="Calibri"/>
          <w:b/>
          <w:lang w:val="en-US"/>
        </w:rPr>
      </w:pPr>
    </w:p>
    <w:p w14:paraId="12B1B647" w14:textId="77777777" w:rsidR="00AC7287" w:rsidRPr="00AC7287" w:rsidRDefault="00AC7287" w:rsidP="00AC7287">
      <w:pPr>
        <w:shd w:val="clear" w:color="auto" w:fill="FFFFFF"/>
        <w:rPr>
          <w:rFonts w:ascii="Calibri" w:eastAsia="Calibri" w:hAnsi="Calibri" w:cs="Calibri"/>
          <w:bCs/>
          <w:lang w:val="en-US"/>
        </w:rPr>
      </w:pPr>
      <w:r w:rsidRPr="00AC7287">
        <w:rPr>
          <w:rFonts w:ascii="Calibri" w:eastAsia="Calibri" w:hAnsi="Calibri" w:cs="Calibri"/>
          <w:bCs/>
          <w:lang w:val="en-US"/>
        </w:rPr>
        <w:t xml:space="preserve">This document is an example to hospitals of a written guideline from which content can be borrowed and applied to individual hospital guideline templates. Not all information needs to be included in a guideline or the body of a guideline. Hospitals must still use their internal approval process for publishing practice documents. </w:t>
      </w:r>
    </w:p>
    <w:p w14:paraId="6DFCC35A" w14:textId="77777777" w:rsidR="00AC7287" w:rsidRDefault="00AC7287">
      <w:pPr>
        <w:shd w:val="clear" w:color="auto" w:fill="FFFFFF"/>
        <w:rPr>
          <w:rFonts w:ascii="Calibri" w:eastAsia="Calibri" w:hAnsi="Calibri" w:cs="Calibri"/>
          <w:b/>
        </w:rPr>
      </w:pPr>
    </w:p>
    <w:p w14:paraId="00000001" w14:textId="4A45ACA3" w:rsidR="00535DAE" w:rsidRDefault="009D0E71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Rooming in</w:t>
      </w:r>
    </w:p>
    <w:p w14:paraId="00000002" w14:textId="77777777" w:rsidR="00535DAE" w:rsidRDefault="00535DAE">
      <w:pPr>
        <w:shd w:val="clear" w:color="auto" w:fill="FFFFFF"/>
        <w:rPr>
          <w:rFonts w:ascii="Calibri" w:eastAsia="Calibri" w:hAnsi="Calibri" w:cs="Calibri"/>
        </w:rPr>
      </w:pPr>
    </w:p>
    <w:p w14:paraId="00000003" w14:textId="77777777" w:rsidR="00535DAE" w:rsidRDefault="009D0E71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following rooming-in principles apply to all patients and newborns, including those affected by substance use. </w:t>
      </w:r>
    </w:p>
    <w:p w14:paraId="00000004" w14:textId="77777777" w:rsidR="00535DAE" w:rsidRDefault="009D0E71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is the standard of care to have </w:t>
      </w:r>
      <w:proofErr w:type="gramStart"/>
      <w:r>
        <w:rPr>
          <w:rFonts w:ascii="Calibri" w:eastAsia="Calibri" w:hAnsi="Calibri" w:cs="Calibri"/>
        </w:rPr>
        <w:t>newborns room</w:t>
      </w:r>
      <w:proofErr w:type="gramEnd"/>
      <w:r>
        <w:rPr>
          <w:rFonts w:ascii="Calibri" w:eastAsia="Calibri" w:hAnsi="Calibri" w:cs="Calibri"/>
        </w:rPr>
        <w:t xml:space="preserve"> in with their care givers. </w:t>
      </w:r>
    </w:p>
    <w:p w14:paraId="00000005" w14:textId="77777777" w:rsidR="00535DAE" w:rsidRDefault="009D0E71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Exclusions: The birth parent is in the ICU or there are medical reasons outside of neonatal abstinence syndrome (NAS) for the infant to be in the NICU/special care nursery.</w:t>
      </w:r>
    </w:p>
    <w:p w14:paraId="00000006" w14:textId="77777777" w:rsidR="00535DAE" w:rsidRDefault="009D0E71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 education to the patient about expectations of rooming in, newborn security, and safe sleep. </w:t>
      </w:r>
    </w:p>
    <w:p w14:paraId="00000007" w14:textId="77777777" w:rsidR="00535DAE" w:rsidRDefault="009D0E71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and providers will perform procedures, assessments, huddles, and handoff </w:t>
      </w:r>
      <w:proofErr w:type="gramStart"/>
      <w:r>
        <w:rPr>
          <w:rFonts w:ascii="Calibri" w:eastAsia="Calibri" w:hAnsi="Calibri" w:cs="Calibri"/>
        </w:rPr>
        <w:t>report</w:t>
      </w:r>
      <w:proofErr w:type="gramEnd"/>
      <w:r>
        <w:rPr>
          <w:rFonts w:ascii="Calibri" w:eastAsia="Calibri" w:hAnsi="Calibri" w:cs="Calibri"/>
        </w:rPr>
        <w:t xml:space="preserve"> in the room as much as possible</w:t>
      </w:r>
    </w:p>
    <w:p w14:paraId="00000008" w14:textId="77777777" w:rsidR="00535DAE" w:rsidRDefault="009D0E71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Inclusion</w:t>
      </w:r>
      <w:proofErr w:type="gramEnd"/>
      <w:r>
        <w:rPr>
          <w:rFonts w:ascii="Calibri" w:eastAsia="Calibri" w:hAnsi="Calibri" w:cs="Calibri"/>
        </w:rPr>
        <w:t xml:space="preserve"> of support people who will help care for the newborn should be encouraged, especially:</w:t>
      </w:r>
    </w:p>
    <w:p w14:paraId="00000009" w14:textId="77777777" w:rsidR="00535DAE" w:rsidRDefault="009D0E71">
      <w:pPr>
        <w:numPr>
          <w:ilvl w:val="3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newborns requiring additional support to eat, sleep, and console</w:t>
      </w:r>
    </w:p>
    <w:p w14:paraId="0000000A" w14:textId="77777777" w:rsidR="00535DAE" w:rsidRDefault="009D0E71">
      <w:pPr>
        <w:numPr>
          <w:ilvl w:val="3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caregiver is drowsy, sleepy</w:t>
      </w:r>
    </w:p>
    <w:p w14:paraId="0000000B" w14:textId="77777777" w:rsidR="00535DAE" w:rsidRDefault="009D0E71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a caregiver is drowsy or sleepy, the newborn will be placed in the crib or with another alert adult to avoid co-sleeping</w:t>
      </w:r>
    </w:p>
    <w:p w14:paraId="0000000C" w14:textId="77777777" w:rsidR="00535DAE" w:rsidRDefault="009D0E71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co-bedding or sleeping as this increases the risk of </w:t>
      </w:r>
      <w:proofErr w:type="gramStart"/>
      <w:r>
        <w:rPr>
          <w:rFonts w:ascii="Calibri" w:eastAsia="Calibri" w:hAnsi="Calibri" w:cs="Calibri"/>
        </w:rPr>
        <w:t>falls</w:t>
      </w:r>
      <w:proofErr w:type="gramEnd"/>
      <w:r>
        <w:rPr>
          <w:rFonts w:ascii="Calibri" w:eastAsia="Calibri" w:hAnsi="Calibri" w:cs="Calibri"/>
        </w:rPr>
        <w:t>/drops and suffocation</w:t>
      </w:r>
    </w:p>
    <w:sectPr w:rsidR="00535DA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C176" w14:textId="77777777" w:rsidR="00587355" w:rsidRDefault="00587355" w:rsidP="00587355">
      <w:pPr>
        <w:spacing w:line="240" w:lineRule="auto"/>
      </w:pPr>
      <w:r>
        <w:separator/>
      </w:r>
    </w:p>
  </w:endnote>
  <w:endnote w:type="continuationSeparator" w:id="0">
    <w:p w14:paraId="6EC63C7C" w14:textId="77777777" w:rsidR="00587355" w:rsidRDefault="00587355" w:rsidP="0058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BB22" w14:textId="77777777" w:rsidR="00587355" w:rsidRDefault="00587355" w:rsidP="00587355">
    <w:pPr>
      <w:pStyle w:val="Footer"/>
    </w:pPr>
    <w:r>
      <w:rPr>
        <w:noProof/>
      </w:rPr>
      <w:drawing>
        <wp:inline distT="0" distB="0" distL="0" distR="0" wp14:anchorId="33D0ED09" wp14:editId="71223002">
          <wp:extent cx="1078302" cy="317155"/>
          <wp:effectExtent l="0" t="0" r="7620" b="6985"/>
          <wp:docPr id="59707661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7661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81" cy="3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032908FB" w14:textId="4D243001" w:rsidR="00587355" w:rsidRPr="00E37A43" w:rsidRDefault="00587355" w:rsidP="00587355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 xml:space="preserve">Publication #: </w:t>
    </w:r>
    <w:r w:rsidRPr="00E37A43">
      <w:rPr>
        <w:rFonts w:asciiTheme="majorHAnsi" w:hAnsiTheme="majorHAnsi" w:cstheme="majorHAnsi"/>
        <w:sz w:val="16"/>
        <w:szCs w:val="16"/>
        <w:lang w:val="en-US"/>
      </w:rPr>
      <w:t>DOH 141-19</w:t>
    </w:r>
    <w:r w:rsidR="000A1ADF">
      <w:rPr>
        <w:rFonts w:asciiTheme="majorHAnsi" w:hAnsiTheme="majorHAnsi" w:cstheme="majorHAnsi"/>
        <w:sz w:val="16"/>
        <w:szCs w:val="16"/>
        <w:lang w:val="en-US"/>
      </w:rPr>
      <w:t>1</w:t>
    </w:r>
    <w:r w:rsidRPr="00E37A43">
      <w:rPr>
        <w:rFonts w:asciiTheme="majorHAnsi" w:hAnsiTheme="majorHAnsi" w:cstheme="majorHAnsi"/>
        <w:sz w:val="16"/>
        <w:szCs w:val="16"/>
        <w:lang w:val="en-US"/>
      </w:rPr>
      <w:t xml:space="preserve"> March 2025</w:t>
    </w:r>
  </w:p>
  <w:p w14:paraId="584A41F3" w14:textId="77777777" w:rsidR="00587355" w:rsidRPr="001F6752" w:rsidRDefault="00587355" w:rsidP="00587355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>To request this document in another format, call 1-800-525-0127. Deaf or hard of hearing customers, please call 711 (Washington Relay) or email civil.rights@doh.wa.gov.</w:t>
    </w:r>
  </w:p>
  <w:p w14:paraId="1292B3A7" w14:textId="77777777" w:rsidR="00587355" w:rsidRDefault="00587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B55E" w14:textId="77777777" w:rsidR="00587355" w:rsidRDefault="00587355" w:rsidP="00587355">
      <w:pPr>
        <w:spacing w:line="240" w:lineRule="auto"/>
      </w:pPr>
      <w:r>
        <w:separator/>
      </w:r>
    </w:p>
  </w:footnote>
  <w:footnote w:type="continuationSeparator" w:id="0">
    <w:p w14:paraId="4F1F3332" w14:textId="77777777" w:rsidR="00587355" w:rsidRDefault="00587355" w:rsidP="00587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B028C"/>
    <w:multiLevelType w:val="multilevel"/>
    <w:tmpl w:val="C4E89C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940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AE"/>
    <w:rsid w:val="000A1ADF"/>
    <w:rsid w:val="00190D8E"/>
    <w:rsid w:val="00535DAE"/>
    <w:rsid w:val="00587355"/>
    <w:rsid w:val="00952099"/>
    <w:rsid w:val="009D0E71"/>
    <w:rsid w:val="00AC7287"/>
    <w:rsid w:val="00E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32B9"/>
  <w15:docId w15:val="{A8A57BDA-7B78-4F2D-A9B1-EBC24CEE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873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55"/>
  </w:style>
  <w:style w:type="paragraph" w:styleId="Footer">
    <w:name w:val="footer"/>
    <w:basedOn w:val="Normal"/>
    <w:link w:val="FooterChar"/>
    <w:uiPriority w:val="99"/>
    <w:unhideWhenUsed/>
    <w:rsid w:val="005873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Example_Rooming in</dc:title>
  <dc:creator>Washington State Department of Health - OFCHI - Perinatal</dc:creator>
  <cp:lastModifiedBy>Tibbs Christensen, Tiffany A (DOH)</cp:lastModifiedBy>
  <cp:revision>5</cp:revision>
  <dcterms:created xsi:type="dcterms:W3CDTF">2025-02-27T20:48:00Z</dcterms:created>
  <dcterms:modified xsi:type="dcterms:W3CDTF">2025-03-07T18:11:00Z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2025-03-04T18:55:23Z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7c4adee9-3060-4cc1-a718-e0f9eae69a3b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