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6EAAB" w14:textId="77777777" w:rsidR="007C01F2" w:rsidRDefault="000D2CB4">
      <w:pPr>
        <w:spacing w:before="600" w:after="480" w:line="640" w:lineRule="exact"/>
      </w:pPr>
      <w:r>
        <w:rPr>
          <w:u w:val="single"/>
        </w:rPr>
        <w:t>AMENDATORY SECTION</w:t>
      </w:r>
      <w:r>
        <w:t> (Amending WSR 10-16-108, filed 8/2/10, effective 9/2/10)</w:t>
      </w:r>
    </w:p>
    <w:p w14:paraId="460588D9" w14:textId="77777777" w:rsidR="007C01F2" w:rsidRDefault="000D2CB4">
      <w:pPr>
        <w:spacing w:line="640" w:lineRule="exact"/>
        <w:ind w:firstLine="720"/>
      </w:pPr>
      <w:r>
        <w:rPr>
          <w:b/>
        </w:rPr>
        <w:t>WAC 246-272-</w:t>
      </w:r>
      <w:proofErr w:type="gramStart"/>
      <w:r>
        <w:rPr>
          <w:b/>
        </w:rPr>
        <w:t>2000</w:t>
      </w:r>
      <w:r>
        <w:t xml:space="preserve">  </w:t>
      </w:r>
      <w:r>
        <w:rPr>
          <w:b/>
        </w:rPr>
        <w:t>On</w:t>
      </w:r>
      <w:proofErr w:type="gramEnd"/>
      <w:r>
        <w:rPr>
          <w:b/>
        </w:rPr>
        <w:t>-site sewage system fees.</w:t>
      </w:r>
      <w:r>
        <w:t xml:space="preserve">  This section establishes fees for on-site sewage systems as regulated under chapter 246-272A WAC.</w:t>
      </w:r>
    </w:p>
    <w:p w14:paraId="5D5FC7CB" w14:textId="77777777" w:rsidR="007C01F2" w:rsidRDefault="000D2CB4">
      <w:pPr>
        <w:spacing w:line="640" w:lineRule="exact"/>
        <w:ind w:firstLine="720"/>
      </w:pPr>
      <w:r>
        <w:t>(1) Fees for proprietary product registration are as follows: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2560"/>
        <w:gridCol w:w="1600"/>
        <w:gridCol w:w="500"/>
        <w:gridCol w:w="2500"/>
        <w:gridCol w:w="1500"/>
      </w:tblGrid>
      <w:tr w:rsidR="007C01F2" w14:paraId="1932311A" w14:textId="77777777">
        <w:trPr>
          <w:cantSplit/>
          <w:tblHeader/>
          <w:jc w:val="center"/>
        </w:trPr>
        <w:tc>
          <w:tcPr>
            <w:tcW w:w="15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E80A437" w14:textId="77777777" w:rsidR="007C01F2" w:rsidRDefault="007C01F2">
            <w:pPr>
              <w:spacing w:line="0" w:lineRule="atLeast"/>
            </w:pPr>
          </w:p>
        </w:tc>
        <w:tc>
          <w:tcPr>
            <w:tcW w:w="25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6828BA47" w14:textId="77777777" w:rsidR="007C01F2" w:rsidRDefault="000D2CB4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Category</w:t>
            </w:r>
          </w:p>
        </w:tc>
        <w:tc>
          <w:tcPr>
            <w:tcW w:w="2100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7D7F2FFF" w14:textId="77777777" w:rsidR="007C01F2" w:rsidRDefault="000D2CB4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Base Fee</w:t>
            </w:r>
          </w:p>
        </w:tc>
        <w:tc>
          <w:tcPr>
            <w:tcW w:w="2500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136153A8" w14:textId="77777777" w:rsidR="007C01F2" w:rsidRDefault="000D2CB4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Hourly Fee</w:t>
            </w:r>
          </w:p>
        </w:tc>
        <w:tc>
          <w:tcPr>
            <w:tcW w:w="15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7D31DFD" w14:textId="77777777" w:rsidR="007C01F2" w:rsidRDefault="007C01F2">
            <w:pPr>
              <w:spacing w:line="0" w:lineRule="atLeast"/>
            </w:pPr>
          </w:p>
        </w:tc>
      </w:tr>
      <w:tr w:rsidR="007C01F2" w14:paraId="0847CDDB" w14:textId="77777777">
        <w:trPr>
          <w:jc w:val="center"/>
        </w:trPr>
        <w:tc>
          <w:tcPr>
            <w:tcW w:w="15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5928325" w14:textId="77777777" w:rsidR="007C01F2" w:rsidRDefault="007C01F2">
            <w:pPr>
              <w:spacing w:line="0" w:lineRule="atLeast"/>
            </w:pPr>
          </w:p>
        </w:tc>
        <w:tc>
          <w:tcPr>
            <w:tcW w:w="2560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0BDEDF8" w14:textId="77777777" w:rsidR="007C01F2" w:rsidRDefault="000D2CB4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Treatment or distribution product registration initial application</w:t>
            </w:r>
          </w:p>
        </w:tc>
        <w:tc>
          <w:tcPr>
            <w:tcW w:w="160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15F2088" w14:textId="77777777" w:rsidR="007C01F2" w:rsidRDefault="000D2CB4">
            <w:pPr>
              <w:spacing w:line="0" w:lineRule="atLeast"/>
              <w:jc w:val="right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$400.00</w:t>
            </w:r>
            <w:r>
              <w:t>))</w:t>
            </w:r>
          </w:p>
          <w:p w14:paraId="596FC84A" w14:textId="77777777" w:rsidR="007C01F2" w:rsidRDefault="000D2CB4">
            <w:pPr>
              <w:spacing w:line="0" w:lineRule="atLeast"/>
              <w:jc w:val="right"/>
            </w:pPr>
            <w:r>
              <w:rPr>
                <w:rFonts w:ascii="Times New Roman" w:hAnsi="Times New Roman"/>
                <w:sz w:val="20"/>
                <w:u w:val="single"/>
              </w:rPr>
              <w:t>$1,460.00</w:t>
            </w:r>
          </w:p>
        </w:tc>
        <w:tc>
          <w:tcPr>
            <w:tcW w:w="5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0639247" w14:textId="77777777" w:rsidR="007C01F2" w:rsidRDefault="007C01F2">
            <w:pPr>
              <w:spacing w:line="0" w:lineRule="atLeast"/>
              <w:jc w:val="right"/>
            </w:pPr>
          </w:p>
        </w:tc>
        <w:tc>
          <w:tcPr>
            <w:tcW w:w="25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6EF8DFF" w14:textId="77777777" w:rsidR="007C01F2" w:rsidRDefault="000D2CB4">
            <w:pPr>
              <w:spacing w:line="0" w:lineRule="atLeast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100.00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$365.00</w:t>
            </w:r>
            <w:r>
              <w:rPr>
                <w:rFonts w:ascii="Times New Roman" w:hAnsi="Times New Roman"/>
                <w:sz w:val="20"/>
              </w:rPr>
              <w:t xml:space="preserve"> per hour if the application requires more than four hours of review time</w:t>
            </w:r>
          </w:p>
        </w:tc>
        <w:tc>
          <w:tcPr>
            <w:tcW w:w="15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F277887" w14:textId="77777777" w:rsidR="007C01F2" w:rsidRDefault="007C01F2">
            <w:pPr>
              <w:spacing w:line="0" w:lineRule="atLeast"/>
            </w:pPr>
          </w:p>
        </w:tc>
      </w:tr>
      <w:tr w:rsidR="007C01F2" w14:paraId="753D0578" w14:textId="77777777">
        <w:trPr>
          <w:jc w:val="center"/>
        </w:trPr>
        <w:tc>
          <w:tcPr>
            <w:tcW w:w="15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5B0F2DF" w14:textId="77777777" w:rsidR="007C01F2" w:rsidRDefault="007C01F2">
            <w:pPr>
              <w:spacing w:line="0" w:lineRule="atLeast"/>
            </w:pPr>
          </w:p>
        </w:tc>
        <w:tc>
          <w:tcPr>
            <w:tcW w:w="2560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0622436" w14:textId="77777777" w:rsidR="007C01F2" w:rsidRDefault="000D2CB4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Annual registration renewal</w:t>
            </w:r>
          </w:p>
        </w:tc>
        <w:tc>
          <w:tcPr>
            <w:tcW w:w="160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014053B" w14:textId="77777777" w:rsidR="007C01F2" w:rsidRDefault="000D2CB4">
            <w:pPr>
              <w:spacing w:line="0" w:lineRule="atLeast"/>
              <w:jc w:val="right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100.00</w:t>
            </w:r>
            <w:r>
              <w:t>))</w:t>
            </w:r>
            <w:proofErr w:type="gramEnd"/>
          </w:p>
          <w:p w14:paraId="5B198B90" w14:textId="77777777" w:rsidR="007C01F2" w:rsidRDefault="000D2CB4">
            <w:pPr>
              <w:spacing w:line="0" w:lineRule="atLeast"/>
              <w:jc w:val="right"/>
            </w:pPr>
            <w:r>
              <w:rPr>
                <w:rFonts w:ascii="Times New Roman" w:hAnsi="Times New Roman"/>
                <w:sz w:val="20"/>
                <w:u w:val="single"/>
              </w:rPr>
              <w:t>$365.00</w:t>
            </w:r>
          </w:p>
        </w:tc>
        <w:tc>
          <w:tcPr>
            <w:tcW w:w="5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E0BF910" w14:textId="77777777" w:rsidR="007C01F2" w:rsidRDefault="007C01F2">
            <w:pPr>
              <w:spacing w:line="0" w:lineRule="atLeast"/>
              <w:jc w:val="right"/>
            </w:pPr>
          </w:p>
        </w:tc>
        <w:tc>
          <w:tcPr>
            <w:tcW w:w="25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C5ECE47" w14:textId="77777777" w:rsidR="007C01F2" w:rsidRDefault="007C01F2">
            <w:pPr>
              <w:spacing w:line="0" w:lineRule="atLeast"/>
            </w:pPr>
          </w:p>
        </w:tc>
        <w:tc>
          <w:tcPr>
            <w:tcW w:w="15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C1C502F" w14:textId="77777777" w:rsidR="007C01F2" w:rsidRDefault="007C01F2">
            <w:pPr>
              <w:spacing w:line="0" w:lineRule="atLeast"/>
            </w:pPr>
          </w:p>
        </w:tc>
      </w:tr>
    </w:tbl>
    <w:p w14:paraId="4107CA19" w14:textId="77777777" w:rsidR="007C01F2" w:rsidRDefault="000D2CB4">
      <w:pPr>
        <w:spacing w:line="640" w:lineRule="exact"/>
        <w:ind w:firstLine="720"/>
      </w:pPr>
      <w:r>
        <w:t xml:space="preserve">(2) The base fee is required at the time of application. Any hourly fees for additional review time must be paid in full before the product </w:t>
      </w:r>
      <w:proofErr w:type="gramStart"/>
      <w:r>
        <w:t>will be</w:t>
      </w:r>
      <w:proofErr w:type="gramEnd"/>
      <w:r>
        <w:t xml:space="preserve"> registered.</w:t>
      </w:r>
    </w:p>
    <w:p w14:paraId="62E10483" w14:textId="77777777" w:rsidR="007C01F2" w:rsidRDefault="000D2CB4">
      <w:pPr>
        <w:spacing w:line="640" w:lineRule="exact"/>
      </w:pPr>
      <w:r>
        <w:t>[Statutory Authority: RCW 43.70.110, 43.70.250, 43.20B.020, and 2010 c 37. WSR 10-16-108, § 246-272-2000, filed 8/2/10, effective 9/2/10.]</w:t>
      </w:r>
    </w:p>
    <w:p w14:paraId="6D76F0DA" w14:textId="77777777" w:rsidR="007C01F2" w:rsidRDefault="000D2CB4">
      <w:pPr>
        <w:spacing w:before="600" w:after="480" w:line="640" w:lineRule="exact"/>
      </w:pPr>
      <w:r>
        <w:rPr>
          <w:u w:val="single"/>
        </w:rPr>
        <w:t>AMENDATORY SECTION</w:t>
      </w:r>
      <w:r>
        <w:t> (Amending WSR 20-08-113, filed 3/31/20, effective 7/1/20)</w:t>
      </w:r>
    </w:p>
    <w:p w14:paraId="0702BE2E" w14:textId="77777777" w:rsidR="007C01F2" w:rsidRDefault="000D2CB4">
      <w:pPr>
        <w:spacing w:line="640" w:lineRule="exact"/>
        <w:ind w:firstLine="720"/>
      </w:pPr>
      <w:r>
        <w:rPr>
          <w:b/>
        </w:rPr>
        <w:lastRenderedPageBreak/>
        <w:t>WAC 246-272-</w:t>
      </w:r>
      <w:proofErr w:type="gramStart"/>
      <w:r>
        <w:rPr>
          <w:b/>
        </w:rPr>
        <w:t>3000</w:t>
      </w:r>
      <w:r>
        <w:t xml:space="preserve">  </w:t>
      </w:r>
      <w:r>
        <w:rPr>
          <w:b/>
        </w:rPr>
        <w:t>Large</w:t>
      </w:r>
      <w:proofErr w:type="gramEnd"/>
      <w:r>
        <w:rPr>
          <w:b/>
        </w:rPr>
        <w:t xml:space="preserve"> on-site sewage system fees.</w:t>
      </w:r>
      <w:r>
        <w:t xml:space="preserve">  This section establishes fees for large on-site sewage systems (LOSS) as regulated under chapter 246-272B WAC.</w:t>
      </w:r>
    </w:p>
    <w:p w14:paraId="0F469C3E" w14:textId="77777777" w:rsidR="007C01F2" w:rsidRDefault="000D2CB4">
      <w:pPr>
        <w:spacing w:line="640" w:lineRule="exact"/>
        <w:ind w:firstLine="720"/>
      </w:pPr>
      <w:r>
        <w:t xml:space="preserve">(1) The following </w:t>
      </w:r>
      <w:proofErr w:type="gramStart"/>
      <w:r>
        <w:t>nonrefundable</w:t>
      </w:r>
      <w:proofErr w:type="gramEnd"/>
      <w:r>
        <w:t xml:space="preserve"> fees apply to engineering and environmental reviews and inspections of LOSS.</w:t>
      </w:r>
    </w:p>
    <w:p w14:paraId="22E4AC79" w14:textId="77777777" w:rsidR="007C01F2" w:rsidRDefault="000D2CB4">
      <w:pPr>
        <w:spacing w:line="640" w:lineRule="exact"/>
        <w:ind w:firstLine="720"/>
      </w:pPr>
      <w:r>
        <w:t xml:space="preserve">(a) New and modification project reviews. The owner shall pay a project review base fee </w:t>
      </w:r>
      <w:proofErr w:type="gramStart"/>
      <w:r>
        <w:t>of ((</w:t>
      </w:r>
      <w:proofErr w:type="gramEnd"/>
      <w:r>
        <w:rPr>
          <w:strike/>
        </w:rPr>
        <w:t>eight hundred forty-eight dollars</w:t>
      </w:r>
      <w:r>
        <w:t xml:space="preserve">)) </w:t>
      </w:r>
      <w:r>
        <w:rPr>
          <w:u w:val="single"/>
        </w:rPr>
        <w:t>$3,095</w:t>
      </w:r>
      <w:r>
        <w:t xml:space="preserve"> at the time the project application is submitted to the department. The fee covers up to eight hours of review time. The owner shall </w:t>
      </w:r>
      <w:proofErr w:type="gramStart"/>
      <w:r>
        <w:t>pay ((</w:t>
      </w:r>
      <w:proofErr w:type="gramEnd"/>
      <w:r>
        <w:rPr>
          <w:strike/>
        </w:rPr>
        <w:t>one hundred six dollars</w:t>
      </w:r>
      <w:r>
        <w:t xml:space="preserve">)) </w:t>
      </w:r>
      <w:r>
        <w:rPr>
          <w:u w:val="single"/>
        </w:rPr>
        <w:t>$387</w:t>
      </w:r>
      <w:r>
        <w:t xml:space="preserve"> per hour for additional review time over eight hours.</w:t>
      </w:r>
    </w:p>
    <w:p w14:paraId="39B96F68" w14:textId="77777777" w:rsidR="007C01F2" w:rsidRDefault="000D2CB4">
      <w:pPr>
        <w:spacing w:line="640" w:lineRule="exact"/>
        <w:ind w:firstLine="720"/>
      </w:pPr>
      <w:r>
        <w:t xml:space="preserve">(b) Reduced modification project reviews. The owner may </w:t>
      </w:r>
      <w:proofErr w:type="gramStart"/>
      <w:r>
        <w:t>request</w:t>
      </w:r>
      <w:proofErr w:type="gramEnd"/>
      <w:r>
        <w:t xml:space="preserve"> and the department may approve a reduced project review base fee </w:t>
      </w:r>
      <w:proofErr w:type="gramStart"/>
      <w:r>
        <w:t>of ((</w:t>
      </w:r>
      <w:proofErr w:type="gramEnd"/>
      <w:r>
        <w:rPr>
          <w:strike/>
        </w:rPr>
        <w:t>four hundred twenty-four dollars</w:t>
      </w:r>
      <w:r>
        <w:t xml:space="preserve">)) </w:t>
      </w:r>
      <w:r>
        <w:rPr>
          <w:u w:val="single"/>
        </w:rPr>
        <w:t>$1,548</w:t>
      </w:r>
      <w:r>
        <w:t xml:space="preserve"> at the time the project application is submitted to the department. The fee covers up to four hours of review time. The owner shall </w:t>
      </w:r>
      <w:proofErr w:type="gramStart"/>
      <w:r>
        <w:t>pay ((</w:t>
      </w:r>
      <w:proofErr w:type="gramEnd"/>
      <w:r>
        <w:rPr>
          <w:strike/>
        </w:rPr>
        <w:t>one hundred six dollars</w:t>
      </w:r>
      <w:r>
        <w:t xml:space="preserve">)) </w:t>
      </w:r>
      <w:r>
        <w:rPr>
          <w:u w:val="single"/>
        </w:rPr>
        <w:t>$387</w:t>
      </w:r>
      <w:r>
        <w:t xml:space="preserve"> per hour for additional review time over four hours.</w:t>
      </w:r>
    </w:p>
    <w:p w14:paraId="19F3AD45" w14:textId="77777777" w:rsidR="007C01F2" w:rsidRDefault="000D2CB4">
      <w:pPr>
        <w:spacing w:line="640" w:lineRule="exact"/>
        <w:ind w:firstLine="720"/>
      </w:pPr>
      <w:r>
        <w:t xml:space="preserve">(c) Review of LOSS documents in response to permit conditions. The owner shall pay a fee based </w:t>
      </w:r>
      <w:proofErr w:type="gramStart"/>
      <w:r>
        <w:t>on ((</w:t>
      </w:r>
      <w:proofErr w:type="gramEnd"/>
      <w:r>
        <w:rPr>
          <w:strike/>
        </w:rPr>
        <w:t>one hundred six dollars</w:t>
      </w:r>
      <w:r>
        <w:t xml:space="preserve">)) </w:t>
      </w:r>
      <w:r>
        <w:rPr>
          <w:u w:val="single"/>
        </w:rPr>
        <w:t>$387</w:t>
      </w:r>
      <w:r>
        <w:t xml:space="preserve"> per hour.</w:t>
      </w:r>
    </w:p>
    <w:p w14:paraId="344AE44B" w14:textId="77777777" w:rsidR="007C01F2" w:rsidRDefault="000D2CB4">
      <w:pPr>
        <w:spacing w:line="640" w:lineRule="exact"/>
        <w:ind w:firstLine="720"/>
      </w:pPr>
      <w:r>
        <w:lastRenderedPageBreak/>
        <w:t xml:space="preserve">(d) Review of LOSS documents not associated with project reviews or permit conditions under (a), (b) or (c) of this subsection. The owner shall pay a fee based </w:t>
      </w:r>
      <w:proofErr w:type="gramStart"/>
      <w:r>
        <w:t>on ((</w:t>
      </w:r>
      <w:proofErr w:type="gramEnd"/>
      <w:r>
        <w:rPr>
          <w:strike/>
        </w:rPr>
        <w:t>one hundred six dollars</w:t>
      </w:r>
      <w:r>
        <w:t xml:space="preserve">)) </w:t>
      </w:r>
      <w:r>
        <w:rPr>
          <w:u w:val="single"/>
        </w:rPr>
        <w:t>$387</w:t>
      </w:r>
      <w:r>
        <w:t xml:space="preserve"> per hour.</w:t>
      </w:r>
    </w:p>
    <w:p w14:paraId="3824DBE0" w14:textId="77777777" w:rsidR="007C01F2" w:rsidRDefault="000D2CB4">
      <w:pPr>
        <w:spacing w:line="640" w:lineRule="exact"/>
        <w:ind w:firstLine="720"/>
      </w:pPr>
      <w:r>
        <w:t>(e) Site inspections and inspections related to enforcement events. The owner shall pay a fee of ((</w:t>
      </w:r>
      <w:r>
        <w:rPr>
          <w:strike/>
        </w:rPr>
        <w:t>one thousand dollars</w:t>
      </w:r>
      <w:r>
        <w:t xml:space="preserve">)) </w:t>
      </w:r>
      <w:r>
        <w:rPr>
          <w:u w:val="single"/>
        </w:rPr>
        <w:t>$3,650</w:t>
      </w:r>
      <w:r>
        <w:t>.</w:t>
      </w:r>
    </w:p>
    <w:p w14:paraId="7913F6EA" w14:textId="77777777" w:rsidR="007C01F2" w:rsidRDefault="000D2CB4">
      <w:pPr>
        <w:spacing w:line="640" w:lineRule="exact"/>
        <w:ind w:firstLine="720"/>
      </w:pPr>
      <w:r>
        <w:t>(f) Final inspections. The owner shall pay a fee of ((</w:t>
      </w:r>
      <w:r>
        <w:rPr>
          <w:strike/>
        </w:rPr>
        <w:t>five hundred dollars</w:t>
      </w:r>
      <w:r>
        <w:t xml:space="preserve">)) </w:t>
      </w:r>
      <w:r>
        <w:rPr>
          <w:u w:val="single"/>
        </w:rPr>
        <w:t>$1,825</w:t>
      </w:r>
      <w:r>
        <w:t>.</w:t>
      </w:r>
    </w:p>
    <w:p w14:paraId="0DF46759" w14:textId="77777777" w:rsidR="007C01F2" w:rsidRDefault="000D2CB4">
      <w:pPr>
        <w:spacing w:line="640" w:lineRule="exact"/>
        <w:ind w:firstLine="720"/>
      </w:pPr>
      <w:r>
        <w:t xml:space="preserve">(2) Initial operating permit and annual operating permit renewals. The owner shall pay </w:t>
      </w:r>
      <w:proofErr w:type="gramStart"/>
      <w:r>
        <w:t>nonrefundable</w:t>
      </w:r>
      <w:proofErr w:type="gramEnd"/>
      <w:r>
        <w:t xml:space="preserve"> operating permit fees consisting of a base fee plus a department-approved LOSS design flow fee as shown in Table </w:t>
      </w:r>
      <w:proofErr w:type="gramStart"/>
      <w:r>
        <w:t>A</w:t>
      </w:r>
      <w:proofErr w:type="gramEnd"/>
      <w:r>
        <w:t xml:space="preserve"> Operating Permit Fees.</w:t>
      </w:r>
    </w:p>
    <w:p w14:paraId="742D6A04" w14:textId="77777777" w:rsidR="007C01F2" w:rsidRDefault="000D2CB4">
      <w:pPr>
        <w:spacing w:before="120" w:line="640" w:lineRule="exact"/>
        <w:ind w:left="2250" w:right="2250"/>
        <w:jc w:val="center"/>
      </w:pPr>
      <w:r>
        <w:t>Table A</w:t>
      </w:r>
    </w:p>
    <w:p w14:paraId="0D490D7F" w14:textId="77777777" w:rsidR="007C01F2" w:rsidRDefault="000D2CB4">
      <w:pPr>
        <w:spacing w:line="640" w:lineRule="exact"/>
        <w:ind w:left="2250" w:right="2250"/>
        <w:jc w:val="center"/>
      </w:pPr>
      <w:r>
        <w:t>Operating Permit Fees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460"/>
        <w:gridCol w:w="1700"/>
      </w:tblGrid>
      <w:tr w:rsidR="007C01F2" w14:paraId="4F31E446" w14:textId="77777777">
        <w:trPr>
          <w:cantSplit/>
          <w:tblHeader/>
          <w:jc w:val="center"/>
        </w:trPr>
        <w:tc>
          <w:tcPr>
            <w:tcW w:w="1700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4697864C" w14:textId="77777777" w:rsidR="007C01F2" w:rsidRDefault="000D2CB4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Operating Permit Fees</w:t>
            </w:r>
          </w:p>
        </w:tc>
        <w:tc>
          <w:tcPr>
            <w:tcW w:w="1460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3E07DE30" w14:textId="77777777" w:rsidR="007C01F2" w:rsidRDefault="000D2CB4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Effective</w:t>
            </w:r>
          </w:p>
          <w:p w14:paraId="4EE3A357" w14:textId="77777777" w:rsidR="007C01F2" w:rsidRDefault="000D2CB4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July 1, 2020</w:t>
            </w:r>
          </w:p>
        </w:tc>
        <w:tc>
          <w:tcPr>
            <w:tcW w:w="1700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0DFE1A86" w14:textId="77777777" w:rsidR="007C01F2" w:rsidRDefault="000D2CB4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Effective</w:t>
            </w:r>
          </w:p>
          <w:p w14:paraId="684C38F4" w14:textId="77777777" w:rsidR="007C01F2" w:rsidRDefault="000D2CB4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July 1, 2021</w:t>
            </w:r>
          </w:p>
        </w:tc>
      </w:tr>
      <w:tr w:rsidR="007C01F2" w14:paraId="0F6EFD89" w14:textId="77777777">
        <w:trPr>
          <w:jc w:val="center"/>
        </w:trPr>
        <w:tc>
          <w:tcPr>
            <w:tcW w:w="1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80F2008" w14:textId="77777777" w:rsidR="007C01F2" w:rsidRDefault="000D2CB4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Base fee</w:t>
            </w:r>
          </w:p>
        </w:tc>
        <w:tc>
          <w:tcPr>
            <w:tcW w:w="146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74C9B24" w14:textId="77777777" w:rsidR="007C01F2" w:rsidRDefault="000D2CB4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$450.00</w:t>
            </w:r>
          </w:p>
        </w:tc>
        <w:tc>
          <w:tcPr>
            <w:tcW w:w="17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0E86B74" w14:textId="77777777" w:rsidR="007C01F2" w:rsidRDefault="000D2CB4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$608.00</w:t>
            </w:r>
          </w:p>
        </w:tc>
      </w:tr>
      <w:tr w:rsidR="007C01F2" w14:paraId="09249E0F" w14:textId="77777777">
        <w:trPr>
          <w:jc w:val="center"/>
        </w:trPr>
        <w:tc>
          <w:tcPr>
            <w:tcW w:w="1700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00133AF" w14:textId="77777777" w:rsidR="007C01F2" w:rsidRDefault="000D2CB4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Department-approved LOSS design flow fee</w:t>
            </w:r>
          </w:p>
        </w:tc>
        <w:tc>
          <w:tcPr>
            <w:tcW w:w="146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39287BEB" w14:textId="77777777" w:rsidR="007C01F2" w:rsidRDefault="000D2CB4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$.03</w:t>
            </w:r>
          </w:p>
          <w:p w14:paraId="6126BAD0" w14:textId="77777777" w:rsidR="007C01F2" w:rsidRDefault="000D2CB4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per gallon</w:t>
            </w:r>
          </w:p>
        </w:tc>
        <w:tc>
          <w:tcPr>
            <w:tcW w:w="17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25D9B29A" w14:textId="77777777" w:rsidR="007C01F2" w:rsidRDefault="000D2CB4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$.0405</w:t>
            </w:r>
          </w:p>
          <w:p w14:paraId="2BA58D25" w14:textId="77777777" w:rsidR="007C01F2" w:rsidRDefault="000D2CB4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per gallon</w:t>
            </w:r>
            <w:r>
              <w:t>))</w:t>
            </w:r>
          </w:p>
        </w:tc>
      </w:tr>
    </w:tbl>
    <w:p w14:paraId="5CD06237" w14:textId="77777777" w:rsidR="007C01F2" w:rsidRDefault="007C01F2">
      <w:pPr>
        <w:spacing w:line="40" w:lineRule="exact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4160"/>
        <w:gridCol w:w="2000"/>
        <w:gridCol w:w="2000"/>
      </w:tblGrid>
      <w:tr w:rsidR="007C01F2" w14:paraId="7B2ABCE3" w14:textId="77777777">
        <w:trPr>
          <w:cantSplit/>
          <w:tblHeader/>
          <w:jc w:val="center"/>
        </w:trPr>
        <w:tc>
          <w:tcPr>
            <w:tcW w:w="20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154BDBC" w14:textId="77777777" w:rsidR="007C01F2" w:rsidRDefault="007C01F2">
            <w:pPr>
              <w:spacing w:line="0" w:lineRule="atLeast"/>
            </w:pPr>
          </w:p>
        </w:tc>
        <w:tc>
          <w:tcPr>
            <w:tcW w:w="41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6AFFA265" w14:textId="77777777" w:rsidR="007C01F2" w:rsidRDefault="000D2CB4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Operating Permit Fees</w:t>
            </w:r>
          </w:p>
        </w:tc>
        <w:tc>
          <w:tcPr>
            <w:tcW w:w="2000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C05F95F" w14:textId="77777777" w:rsidR="007C01F2" w:rsidRDefault="007C01F2">
            <w:pPr>
              <w:spacing w:line="0" w:lineRule="atLeast"/>
            </w:pPr>
          </w:p>
        </w:tc>
        <w:tc>
          <w:tcPr>
            <w:tcW w:w="20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C3C94F1" w14:textId="77777777" w:rsidR="007C01F2" w:rsidRDefault="007C01F2">
            <w:pPr>
              <w:spacing w:line="0" w:lineRule="atLeast"/>
            </w:pPr>
          </w:p>
        </w:tc>
      </w:tr>
      <w:tr w:rsidR="007C01F2" w14:paraId="361C7ADC" w14:textId="77777777">
        <w:trPr>
          <w:jc w:val="center"/>
        </w:trPr>
        <w:tc>
          <w:tcPr>
            <w:tcW w:w="20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19D3A6A" w14:textId="77777777" w:rsidR="007C01F2" w:rsidRDefault="007C01F2">
            <w:pPr>
              <w:spacing w:line="0" w:lineRule="atLeast"/>
            </w:pPr>
          </w:p>
        </w:tc>
        <w:tc>
          <w:tcPr>
            <w:tcW w:w="4160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7D6C859" w14:textId="77777777" w:rsidR="007C01F2" w:rsidRDefault="000D2CB4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Base fee</w:t>
            </w:r>
          </w:p>
        </w:tc>
        <w:tc>
          <w:tcPr>
            <w:tcW w:w="20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5D1085B" w14:textId="77777777" w:rsidR="007C01F2" w:rsidRDefault="000D2CB4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$2,219.00</w:t>
            </w:r>
          </w:p>
        </w:tc>
        <w:tc>
          <w:tcPr>
            <w:tcW w:w="20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F3A2EA6" w14:textId="77777777" w:rsidR="007C01F2" w:rsidRDefault="007C01F2">
            <w:pPr>
              <w:spacing w:line="0" w:lineRule="atLeast"/>
            </w:pPr>
          </w:p>
        </w:tc>
      </w:tr>
      <w:tr w:rsidR="007C01F2" w14:paraId="675052E1" w14:textId="77777777">
        <w:trPr>
          <w:jc w:val="center"/>
        </w:trPr>
        <w:tc>
          <w:tcPr>
            <w:tcW w:w="20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DA21A9E" w14:textId="77777777" w:rsidR="007C01F2" w:rsidRDefault="007C01F2">
            <w:pPr>
              <w:spacing w:line="0" w:lineRule="atLeast"/>
            </w:pPr>
          </w:p>
        </w:tc>
        <w:tc>
          <w:tcPr>
            <w:tcW w:w="4160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EE4114A" w14:textId="77777777" w:rsidR="007C01F2" w:rsidRDefault="000D2CB4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Department-approved LOSS design flow fee</w:t>
            </w:r>
          </w:p>
        </w:tc>
        <w:tc>
          <w:tcPr>
            <w:tcW w:w="20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E782152" w14:textId="77777777" w:rsidR="007C01F2" w:rsidRDefault="000D2CB4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$0.15 per gallon</w:t>
            </w:r>
          </w:p>
        </w:tc>
        <w:tc>
          <w:tcPr>
            <w:tcW w:w="20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1A30DAD" w14:textId="77777777" w:rsidR="007C01F2" w:rsidRDefault="007C01F2">
            <w:pPr>
              <w:spacing w:line="0" w:lineRule="atLeast"/>
            </w:pPr>
          </w:p>
        </w:tc>
      </w:tr>
    </w:tbl>
    <w:p w14:paraId="0F8861F3" w14:textId="77777777" w:rsidR="007C01F2" w:rsidRDefault="000D2CB4">
      <w:pPr>
        <w:spacing w:line="640" w:lineRule="exact"/>
        <w:ind w:firstLine="720"/>
      </w:pPr>
      <w:r>
        <w:t xml:space="preserve">(3) Initial operating permits. The owner shall pay operating permit fees at the time the operating permit application is submitted </w:t>
      </w:r>
      <w:r>
        <w:lastRenderedPageBreak/>
        <w:t>to the department in accordance with WAC 246-272B-02150 and 246-272B-02200.</w:t>
      </w:r>
    </w:p>
    <w:p w14:paraId="7E226EE8" w14:textId="77777777" w:rsidR="007C01F2" w:rsidRDefault="000D2CB4">
      <w:pPr>
        <w:spacing w:line="640" w:lineRule="exact"/>
        <w:ind w:firstLine="720"/>
      </w:pPr>
      <w:r>
        <w:t>(4) Renewal of annual operating permits. The owner shall pay annual operating permit fees to the department at least ((</w:t>
      </w:r>
      <w:r>
        <w:rPr>
          <w:strike/>
        </w:rPr>
        <w:t>thirty</w:t>
      </w:r>
      <w:r>
        <w:t xml:space="preserve">)) </w:t>
      </w:r>
      <w:r>
        <w:rPr>
          <w:u w:val="single"/>
        </w:rPr>
        <w:t>30</w:t>
      </w:r>
      <w:r>
        <w:t xml:space="preserve"> days prior to the expiration of the current operating permit in accordance with WAC 246-272B-02650.</w:t>
      </w:r>
    </w:p>
    <w:p w14:paraId="0A05AD00" w14:textId="77777777" w:rsidR="007C01F2" w:rsidRDefault="000D2CB4">
      <w:pPr>
        <w:spacing w:line="640" w:lineRule="exact"/>
        <w:ind w:firstLine="720"/>
      </w:pPr>
      <w:r>
        <w:t xml:space="preserve">(5) Late applications. The department will assess </w:t>
      </w:r>
      <w:proofErr w:type="gramStart"/>
      <w:r>
        <w:t>a ((</w:t>
      </w:r>
      <w:proofErr w:type="gramEnd"/>
      <w:r>
        <w:rPr>
          <w:strike/>
        </w:rPr>
        <w:t xml:space="preserve">ninety-four </w:t>
      </w:r>
      <w:proofErr w:type="gramStart"/>
      <w:r>
        <w:rPr>
          <w:strike/>
        </w:rPr>
        <w:t>dollar</w:t>
      </w:r>
      <w:proofErr w:type="gramEnd"/>
      <w:r>
        <w:t xml:space="preserve">)) </w:t>
      </w:r>
      <w:r>
        <w:rPr>
          <w:u w:val="single"/>
        </w:rPr>
        <w:t>$343</w:t>
      </w:r>
      <w:r>
        <w:t xml:space="preserve"> late application processing fee to LOSS owners that do not submit an annual operating permit at least ((</w:t>
      </w:r>
      <w:r>
        <w:rPr>
          <w:strike/>
        </w:rPr>
        <w:t>thirty</w:t>
      </w:r>
      <w:r>
        <w:t xml:space="preserve">)) </w:t>
      </w:r>
      <w:r>
        <w:rPr>
          <w:u w:val="single"/>
        </w:rPr>
        <w:t>30</w:t>
      </w:r>
      <w:r>
        <w:t xml:space="preserve"> days prior to the permit's expiration date.</w:t>
      </w:r>
    </w:p>
    <w:p w14:paraId="16CA9013" w14:textId="77777777" w:rsidR="007C01F2" w:rsidRDefault="000D2CB4">
      <w:pPr>
        <w:spacing w:line="640" w:lineRule="exact"/>
        <w:ind w:firstLine="720"/>
      </w:pPr>
      <w:r>
        <w:t xml:space="preserve">(6) Outstanding fees. LOSS owners shall pay all outstanding fees under this section before the department will issue a notice to </w:t>
      </w:r>
      <w:proofErr w:type="gramStart"/>
      <w:r>
        <w:t>proceed,</w:t>
      </w:r>
      <w:proofErr w:type="gramEnd"/>
      <w:r>
        <w:t xml:space="preserve"> project approval, or annual operating permit.</w:t>
      </w:r>
    </w:p>
    <w:p w14:paraId="7405EFC8" w14:textId="77777777" w:rsidR="007C01F2" w:rsidRDefault="000D2CB4">
      <w:pPr>
        <w:spacing w:line="640" w:lineRule="exact"/>
      </w:pPr>
      <w:r>
        <w:t>[Statutory Authority: RCW 43.20B.020, 43.70.110, 43.70.250 and 70.118B.030. WSR 20-08-113, § 246-272-3000, filed 3/31/20, effective 7/1/20. Statutory Authority: RCW 43.70.110, 43.70.250, 43.20B.020, and 2010 c 37. WSR 10-16-108, § 246-272-3000, filed 8/2/10, effective 9/2/10.]</w:t>
      </w:r>
    </w:p>
    <w:p w14:paraId="22CCC56B" w14:textId="77777777" w:rsidR="007C01F2" w:rsidRDefault="000D2CB4">
      <w:pPr>
        <w:spacing w:before="600" w:after="480" w:line="640" w:lineRule="exact"/>
      </w:pPr>
      <w:r>
        <w:rPr>
          <w:u w:val="single"/>
        </w:rPr>
        <w:t>AMENDATORY SECTION</w:t>
      </w:r>
      <w:r>
        <w:t> (Amending WSR 10-16-108, filed 8/2/10, effective 9/2/10)</w:t>
      </w:r>
    </w:p>
    <w:p w14:paraId="24BE53CB" w14:textId="77777777" w:rsidR="007C01F2" w:rsidRDefault="000D2CB4">
      <w:pPr>
        <w:spacing w:line="640" w:lineRule="exact"/>
        <w:ind w:firstLine="720"/>
      </w:pPr>
      <w:r>
        <w:rPr>
          <w:b/>
        </w:rPr>
        <w:lastRenderedPageBreak/>
        <w:t>WAC 246-272-</w:t>
      </w:r>
      <w:proofErr w:type="gramStart"/>
      <w:r>
        <w:rPr>
          <w:b/>
        </w:rPr>
        <w:t>4000</w:t>
      </w:r>
      <w:r>
        <w:t xml:space="preserve">  </w:t>
      </w:r>
      <w:r>
        <w:rPr>
          <w:b/>
        </w:rPr>
        <w:t>On</w:t>
      </w:r>
      <w:proofErr w:type="gramEnd"/>
      <w:r>
        <w:rPr>
          <w:b/>
        </w:rPr>
        <w:t>-site sewage system tanks fees.</w:t>
      </w:r>
      <w:r>
        <w:t xml:space="preserve">  This section establishes fees for on-site sewage system tanks as regulated under chapter 246-272C WAC.</w:t>
      </w:r>
    </w:p>
    <w:p w14:paraId="34A155E2" w14:textId="77777777" w:rsidR="007C01F2" w:rsidRDefault="000D2CB4">
      <w:pPr>
        <w:spacing w:line="640" w:lineRule="exact"/>
        <w:ind w:firstLine="720"/>
      </w:pPr>
      <w:r>
        <w:t>(1) Fees for review and approval of design and construction plans for a prefabricated or cast-in-place on-site sewage system tank are as follows: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2560"/>
        <w:gridCol w:w="1500"/>
        <w:gridCol w:w="600"/>
        <w:gridCol w:w="2500"/>
        <w:gridCol w:w="1500"/>
      </w:tblGrid>
      <w:tr w:rsidR="007C01F2" w14:paraId="3C2F1418" w14:textId="77777777">
        <w:trPr>
          <w:cantSplit/>
          <w:tblHeader/>
          <w:jc w:val="center"/>
        </w:trPr>
        <w:tc>
          <w:tcPr>
            <w:tcW w:w="15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C688F5A" w14:textId="77777777" w:rsidR="007C01F2" w:rsidRDefault="007C01F2">
            <w:pPr>
              <w:spacing w:line="0" w:lineRule="atLeast"/>
            </w:pPr>
          </w:p>
        </w:tc>
        <w:tc>
          <w:tcPr>
            <w:tcW w:w="25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425037C7" w14:textId="77777777" w:rsidR="007C01F2" w:rsidRDefault="000D2CB4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Category</w:t>
            </w:r>
          </w:p>
        </w:tc>
        <w:tc>
          <w:tcPr>
            <w:tcW w:w="2100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1A789D18" w14:textId="77777777" w:rsidR="007C01F2" w:rsidRDefault="000D2CB4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Base Fee</w:t>
            </w:r>
          </w:p>
        </w:tc>
        <w:tc>
          <w:tcPr>
            <w:tcW w:w="2500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202F665B" w14:textId="77777777" w:rsidR="007C01F2" w:rsidRDefault="000D2CB4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Hourly Fee</w:t>
            </w:r>
          </w:p>
        </w:tc>
        <w:tc>
          <w:tcPr>
            <w:tcW w:w="15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5767338" w14:textId="77777777" w:rsidR="007C01F2" w:rsidRDefault="007C01F2">
            <w:pPr>
              <w:spacing w:line="0" w:lineRule="atLeast"/>
            </w:pPr>
          </w:p>
        </w:tc>
      </w:tr>
      <w:tr w:rsidR="007C01F2" w14:paraId="50D0BAA4" w14:textId="77777777">
        <w:trPr>
          <w:jc w:val="center"/>
        </w:trPr>
        <w:tc>
          <w:tcPr>
            <w:tcW w:w="15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522B402" w14:textId="77777777" w:rsidR="007C01F2" w:rsidRDefault="007C01F2">
            <w:pPr>
              <w:spacing w:line="0" w:lineRule="atLeast"/>
            </w:pPr>
          </w:p>
        </w:tc>
        <w:tc>
          <w:tcPr>
            <w:tcW w:w="2560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F60A204" w14:textId="77777777" w:rsidR="007C01F2" w:rsidRDefault="000D2CB4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Review and approval.</w:t>
            </w:r>
          </w:p>
        </w:tc>
        <w:tc>
          <w:tcPr>
            <w:tcW w:w="150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93465DE" w14:textId="77777777" w:rsidR="007C01F2" w:rsidRDefault="000D2CB4">
            <w:pPr>
              <w:spacing w:line="0" w:lineRule="atLeast"/>
              <w:jc w:val="right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408.00</w:t>
            </w:r>
            <w:r>
              <w:t>))</w:t>
            </w:r>
            <w:proofErr w:type="gramEnd"/>
          </w:p>
          <w:p w14:paraId="7A34DD7F" w14:textId="77777777" w:rsidR="007C01F2" w:rsidRDefault="000D2CB4">
            <w:pPr>
              <w:spacing w:line="0" w:lineRule="atLeast"/>
              <w:jc w:val="right"/>
            </w:pPr>
            <w:r>
              <w:rPr>
                <w:rFonts w:ascii="Times New Roman" w:hAnsi="Times New Roman"/>
                <w:sz w:val="20"/>
                <w:u w:val="single"/>
              </w:rPr>
              <w:t>$1,489.00</w:t>
            </w:r>
          </w:p>
        </w:tc>
        <w:tc>
          <w:tcPr>
            <w:tcW w:w="6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92247E6" w14:textId="77777777" w:rsidR="007C01F2" w:rsidRDefault="007C01F2">
            <w:pPr>
              <w:spacing w:line="0" w:lineRule="atLeast"/>
            </w:pPr>
          </w:p>
        </w:tc>
        <w:tc>
          <w:tcPr>
            <w:tcW w:w="25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2D18A6" w14:textId="77777777" w:rsidR="007C01F2" w:rsidRDefault="000D2CB4">
            <w:pPr>
              <w:spacing w:line="0" w:lineRule="atLeast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$102.00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$372.00</w:t>
            </w:r>
            <w:r>
              <w:rPr>
                <w:rFonts w:ascii="Times New Roman" w:hAnsi="Times New Roman"/>
                <w:sz w:val="20"/>
              </w:rPr>
              <w:t xml:space="preserve"> per hour if the application requires more than four hours of review time.</w:t>
            </w:r>
          </w:p>
        </w:tc>
        <w:tc>
          <w:tcPr>
            <w:tcW w:w="15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41766D4" w14:textId="77777777" w:rsidR="007C01F2" w:rsidRDefault="007C01F2">
            <w:pPr>
              <w:spacing w:line="0" w:lineRule="atLeast"/>
            </w:pPr>
          </w:p>
        </w:tc>
      </w:tr>
    </w:tbl>
    <w:p w14:paraId="7295076F" w14:textId="77777777" w:rsidR="007C01F2" w:rsidRDefault="000D2CB4">
      <w:pPr>
        <w:spacing w:line="640" w:lineRule="exact"/>
        <w:ind w:firstLine="720"/>
      </w:pPr>
      <w:r>
        <w:t>(2) The base fee is required at the time of application.</w:t>
      </w:r>
    </w:p>
    <w:p w14:paraId="5A4B0FB4" w14:textId="77777777" w:rsidR="007C01F2" w:rsidRDefault="000D2CB4">
      <w:pPr>
        <w:spacing w:line="640" w:lineRule="exact"/>
        <w:ind w:firstLine="720"/>
      </w:pPr>
      <w:r>
        <w:t>(3) All hourly fees for additional review time must be paid in full before any department approval is granted.</w:t>
      </w:r>
    </w:p>
    <w:p w14:paraId="0CA65944" w14:textId="77777777" w:rsidR="007C01F2" w:rsidRDefault="000D2CB4">
      <w:pPr>
        <w:spacing w:line="640" w:lineRule="exact"/>
      </w:pPr>
      <w:r>
        <w:t>[Statutory Authority: RCW 43.70.110, 43.70.250, 43.20B.020, and 2010 c 37. WSR 10-16-108, § 246-272-4000, filed 8/2/10, effective 9/2/10.]</w:t>
      </w:r>
    </w:p>
    <w:p w14:paraId="64BB3641" w14:textId="77777777" w:rsidR="007C01F2" w:rsidRDefault="000D2CB4">
      <w:pPr>
        <w:spacing w:before="600" w:after="480" w:line="640" w:lineRule="exact"/>
      </w:pPr>
      <w:r>
        <w:rPr>
          <w:u w:val="single"/>
        </w:rPr>
        <w:t>AMENDATORY SECTION</w:t>
      </w:r>
      <w:r>
        <w:t> (Amending WSR 10-16-108, filed 8/2/10, effective 9/2/10)</w:t>
      </w:r>
    </w:p>
    <w:p w14:paraId="7D1D506C" w14:textId="77777777" w:rsidR="007C01F2" w:rsidRDefault="000D2CB4">
      <w:pPr>
        <w:spacing w:line="640" w:lineRule="exact"/>
        <w:ind w:firstLine="720"/>
      </w:pPr>
      <w:r>
        <w:rPr>
          <w:b/>
        </w:rPr>
        <w:t>WAC 246-272-</w:t>
      </w:r>
      <w:proofErr w:type="gramStart"/>
      <w:r>
        <w:rPr>
          <w:b/>
        </w:rPr>
        <w:t>5000</w:t>
      </w:r>
      <w:r>
        <w:t xml:space="preserve">  </w:t>
      </w:r>
      <w:r>
        <w:rPr>
          <w:b/>
        </w:rPr>
        <w:t>Reclaimed</w:t>
      </w:r>
      <w:proofErr w:type="gramEnd"/>
      <w:r>
        <w:rPr>
          <w:b/>
        </w:rPr>
        <w:t xml:space="preserve"> water use fees.</w:t>
      </w:r>
      <w:r>
        <w:t xml:space="preserve">  The fees for review and inspection of reclaimed water use projects will be calculated based on a rate of ((</w:t>
      </w:r>
      <w:r>
        <w:rPr>
          <w:strike/>
        </w:rPr>
        <w:t>one hundred two dollars</w:t>
      </w:r>
      <w:r>
        <w:t xml:space="preserve">)) </w:t>
      </w:r>
      <w:r>
        <w:rPr>
          <w:u w:val="single"/>
        </w:rPr>
        <w:t>$372</w:t>
      </w:r>
      <w:r>
        <w:t xml:space="preserve"> per hour.</w:t>
      </w:r>
    </w:p>
    <w:p w14:paraId="68A34641" w14:textId="77777777" w:rsidR="007C01F2" w:rsidRDefault="000D2CB4">
      <w:pPr>
        <w:spacing w:line="640" w:lineRule="exact"/>
      </w:pPr>
      <w:r>
        <w:lastRenderedPageBreak/>
        <w:t>[Statutory Authority: RCW 43.70.110, 43.70.250, 43.20B.020, and 2010 c 37. WSR 10-16-108, § 246-272-5000, filed 8/2/10, effective 9/2/10.]</w:t>
      </w:r>
    </w:p>
    <w:p w14:paraId="5ACB11BD" w14:textId="77777777" w:rsidR="007C01F2" w:rsidRDefault="000D2CB4">
      <w:pPr>
        <w:spacing w:before="600" w:after="480" w:line="640" w:lineRule="exact"/>
      </w:pPr>
      <w:r>
        <w:rPr>
          <w:u w:val="single"/>
        </w:rPr>
        <w:t>AMENDATORY SECTION</w:t>
      </w:r>
      <w:r>
        <w:t> (Amending WSR 11-03-069, filed 1/18/11, effective 2/18/11)</w:t>
      </w:r>
    </w:p>
    <w:p w14:paraId="3B746F9B" w14:textId="77777777" w:rsidR="007C01F2" w:rsidRDefault="000D2CB4">
      <w:pPr>
        <w:spacing w:line="640" w:lineRule="exact"/>
        <w:ind w:firstLine="720"/>
      </w:pPr>
      <w:r>
        <w:rPr>
          <w:b/>
        </w:rPr>
        <w:t>WAC 246-272-</w:t>
      </w:r>
      <w:proofErr w:type="gramStart"/>
      <w:r>
        <w:rPr>
          <w:b/>
        </w:rPr>
        <w:t>6000</w:t>
      </w:r>
      <w:r>
        <w:t xml:space="preserve">  </w:t>
      </w:r>
      <w:r>
        <w:rPr>
          <w:b/>
        </w:rPr>
        <w:t>On</w:t>
      </w:r>
      <w:proofErr w:type="gramEnd"/>
      <w:r>
        <w:rPr>
          <w:b/>
        </w:rPr>
        <w:t>-site sewage system additive fees.</w:t>
      </w:r>
      <w:r>
        <w:t xml:space="preserve">  (1) The applicant shall </w:t>
      </w:r>
      <w:proofErr w:type="gramStart"/>
      <w:r>
        <w:t>pay to</w:t>
      </w:r>
      <w:proofErr w:type="gramEnd"/>
      <w:r>
        <w:t xml:space="preserve"> the department, with the application, </w:t>
      </w:r>
      <w:proofErr w:type="gramStart"/>
      <w:r>
        <w:t>a ((</w:t>
      </w:r>
      <w:proofErr w:type="gramEnd"/>
      <w:r>
        <w:rPr>
          <w:strike/>
        </w:rPr>
        <w:t xml:space="preserve">three hundred fifty </w:t>
      </w:r>
      <w:proofErr w:type="gramStart"/>
      <w:r>
        <w:rPr>
          <w:strike/>
        </w:rPr>
        <w:t>dollar</w:t>
      </w:r>
      <w:proofErr w:type="gramEnd"/>
      <w:r>
        <w:t xml:space="preserve">)) </w:t>
      </w:r>
      <w:r>
        <w:rPr>
          <w:u w:val="single"/>
        </w:rPr>
        <w:t>$1,278</w:t>
      </w:r>
      <w:r>
        <w:t xml:space="preserve"> fee. This ((</w:t>
      </w:r>
      <w:r>
        <w:rPr>
          <w:strike/>
        </w:rPr>
        <w:t>fee</w:t>
      </w:r>
      <w:r>
        <w:t>)) includes ((</w:t>
      </w:r>
      <w:r>
        <w:rPr>
          <w:strike/>
        </w:rPr>
        <w:t>two hundred dollars for</w:t>
      </w:r>
      <w:r>
        <w:t>)) developing criteria and review procedures, plus ((</w:t>
      </w:r>
      <w:r>
        <w:rPr>
          <w:strike/>
        </w:rPr>
        <w:t>one hundred fifty dollars for</w:t>
      </w:r>
      <w:r>
        <w:t xml:space="preserve">)) up to two hours of product-specific review. Additional review time will be billed </w:t>
      </w:r>
      <w:proofErr w:type="gramStart"/>
      <w:r>
        <w:t>at ((</w:t>
      </w:r>
      <w:proofErr w:type="gramEnd"/>
      <w:r>
        <w:rPr>
          <w:strike/>
        </w:rPr>
        <w:t>seventy-five dollars</w:t>
      </w:r>
      <w:r>
        <w:t xml:space="preserve">)) </w:t>
      </w:r>
      <w:r>
        <w:rPr>
          <w:u w:val="single"/>
        </w:rPr>
        <w:t>$274</w:t>
      </w:r>
      <w:r>
        <w:t xml:space="preserve"> per hour.</w:t>
      </w:r>
    </w:p>
    <w:p w14:paraId="7CEA4F04" w14:textId="77777777" w:rsidR="007C01F2" w:rsidRDefault="000D2CB4">
      <w:pPr>
        <w:spacing w:line="640" w:lineRule="exact"/>
        <w:ind w:firstLine="720"/>
      </w:pPr>
      <w:r>
        <w:t>(2) All fees must be paid prior to the department's approval.</w:t>
      </w:r>
    </w:p>
    <w:p w14:paraId="43E6581F" w14:textId="77777777" w:rsidR="007C01F2" w:rsidRDefault="000D2CB4">
      <w:pPr>
        <w:spacing w:line="640" w:lineRule="exact"/>
      </w:pPr>
      <w:r>
        <w:t>[Statutory Authority: RCW 43.70.110 and 43.20B.020. WSR 11-03-069, § 246-272-6000, filed 1/18/11, effective 2/18/11.]</w:t>
      </w:r>
    </w:p>
    <w:sectPr w:rsidR="007C01F2">
      <w:footerReference w:type="default" r:id="rId9"/>
      <w:pgSz w:w="12240" w:h="15840"/>
      <w:pgMar w:top="1080" w:right="1037" w:bottom="1080" w:left="103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746E5" w14:textId="77777777" w:rsidR="00AB6899" w:rsidRDefault="00AB6899">
      <w:r>
        <w:separator/>
      </w:r>
    </w:p>
  </w:endnote>
  <w:endnote w:type="continuationSeparator" w:id="0">
    <w:p w14:paraId="6B198A00" w14:textId="77777777" w:rsidR="00AB6899" w:rsidRDefault="00AB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BBF87" w14:textId="77777777" w:rsidR="00111637" w:rsidRDefault="000D2CB4">
    <w:pPr>
      <w:tabs>
        <w:tab w:val="center" w:pos="4968"/>
        <w:tab w:val="right" w:pos="9936"/>
      </w:tabs>
    </w:pPr>
    <w:r>
      <w:t>7/03/2025 01:31 PM</w:t>
    </w:r>
    <w:r>
      <w:tab/>
      <w:t xml:space="preserve">[ </w:t>
    </w:r>
    <w:r>
      <w:fldChar w:fldCharType="begin"/>
    </w:r>
    <w:r>
      <w:instrText>PAGE  \* Arabic  \* MERGEFORMAT</w:instrText>
    </w:r>
    <w:r>
      <w:fldChar w:fldCharType="separate"/>
    </w:r>
    <w:r>
      <w:t>1</w:t>
    </w:r>
    <w:r>
      <w:rPr>
        <w:b/>
      </w:rPr>
      <w:fldChar w:fldCharType="end"/>
    </w:r>
    <w:r>
      <w:t xml:space="preserve"> ]</w:t>
    </w:r>
    <w:r>
      <w:tab/>
      <w:t>NOT FOR FILING RDS-6498.1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2C2D5" w14:textId="77777777" w:rsidR="00AB6899" w:rsidRDefault="00AB6899">
      <w:r>
        <w:separator/>
      </w:r>
    </w:p>
  </w:footnote>
  <w:footnote w:type="continuationSeparator" w:id="0">
    <w:p w14:paraId="056C014C" w14:textId="77777777" w:rsidR="00AB6899" w:rsidRDefault="00AB6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1F2"/>
    <w:rsid w:val="000D2CB4"/>
    <w:rsid w:val="00111637"/>
    <w:rsid w:val="007C01F2"/>
    <w:rsid w:val="009B395B"/>
    <w:rsid w:val="00AB6899"/>
    <w:rsid w:val="00C66328"/>
    <w:rsid w:val="00D9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84FA7"/>
  <w15:docId w15:val="{6E86AC66-35AF-403A-B8AF-C8147F91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3bc4ead-81a3-429b-b226-64c90ab4827f" xsi:nil="true"/>
    <_ip_UnifiedCompliancePolicyProperties xmlns="http://schemas.microsoft.com/sharepoint/v3" xsi:nil="true"/>
    <lcf76f155ced4ddcb4097134ff3c332f xmlns="19481a70-35b0-4b8b-a7ee-b612235177f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60FE9E72A0B46B2C2F3CF131C5189" ma:contentTypeVersion="16" ma:contentTypeDescription="Create a new document." ma:contentTypeScope="" ma:versionID="7dbb0df0f1324079d78bac50efb952d6">
  <xsd:schema xmlns:xsd="http://www.w3.org/2001/XMLSchema" xmlns:xs="http://www.w3.org/2001/XMLSchema" xmlns:p="http://schemas.microsoft.com/office/2006/metadata/properties" xmlns:ns1="http://schemas.microsoft.com/sharepoint/v3" xmlns:ns2="19481a70-35b0-4b8b-a7ee-b612235177f8" xmlns:ns3="a3bc4ead-81a3-429b-b226-64c90ab4827f" targetNamespace="http://schemas.microsoft.com/office/2006/metadata/properties" ma:root="true" ma:fieldsID="4b05769fd710c423381e4c40fb6eab90" ns1:_="" ns2:_="" ns3:_="">
    <xsd:import namespace="http://schemas.microsoft.com/sharepoint/v3"/>
    <xsd:import namespace="19481a70-35b0-4b8b-a7ee-b612235177f8"/>
    <xsd:import namespace="a3bc4ead-81a3-429b-b226-64c90ab48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81a70-35b0-4b8b-a7ee-b6122351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c4ead-81a3-429b-b226-64c90ab48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91fba4-8a6d-4091-9126-48be3248adc1}" ma:internalName="TaxCatchAll" ma:showField="CatchAllData" ma:web="a3bc4ead-81a3-429b-b226-64c90ab482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897C0-6E50-4ACF-A785-0E749A7F4F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5E47AE-4EA9-4407-847D-A0491DE01712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a3bc4ead-81a3-429b-b226-64c90ab4827f"/>
    <ds:schemaRef ds:uri="http://purl.org/dc/elements/1.1/"/>
    <ds:schemaRef ds:uri="http://purl.org/dc/dcmitype/"/>
    <ds:schemaRef ds:uri="http://schemas.microsoft.com/office/infopath/2007/PartnerControls"/>
    <ds:schemaRef ds:uri="19481a70-35b0-4b8b-a7ee-b612235177f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73095CC-1134-4891-84C4-397DFF6A8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81a70-35b0-4b8b-a7ee-b612235177f8"/>
    <ds:schemaRef ds:uri="a3bc4ead-81a3-429b-b226-64c90ab48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920</Words>
  <Characters>5248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OEHS Rulemaking - On-site Sewage System Fees - WAC 246-272-2000</vt:lpstr>
    </vt:vector>
  </TitlesOfParts>
  <Company>Washington State Department of Health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OEHS Rulemaking - On-site Sewage System Fees - WAC 246-272-2000</dc:title>
  <dc:creator>Washington State Department of Health</dc:creator>
  <cp:lastModifiedBy>Hamilton, Ben  (DOH)</cp:lastModifiedBy>
  <cp:revision>2</cp:revision>
  <dcterms:created xsi:type="dcterms:W3CDTF">2025-07-11T19:20:00Z</dcterms:created>
  <dcterms:modified xsi:type="dcterms:W3CDTF">2025-07-11T19:20:00Z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0x0101008AA60FE9E72A0B46B2C2F3CF131C5189</vt:lpwstr>
  </property>
</Properties>
</file>