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7004"/>
      </w:tblGrid>
      <w:tr w:rsidR="00667D3F" w:rsidRPr="008D1F76" w:rsidTr="00667D3F">
        <w:trPr>
          <w:trHeight w:val="1250"/>
        </w:trPr>
        <w:tc>
          <w:tcPr>
            <w:tcW w:w="2335" w:type="dxa"/>
          </w:tcPr>
          <w:p w:rsidR="008D1F76" w:rsidRPr="008D1F76" w:rsidRDefault="00515605" w:rsidP="00AE3B7F">
            <w:pPr>
              <w:jc w:val="center"/>
              <w:rPr>
                <w:b/>
              </w:rPr>
            </w:pPr>
            <w:r w:rsidRPr="00515605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650875</wp:posOffset>
                      </wp:positionV>
                      <wp:extent cx="1028700" cy="2095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605" w:rsidRPr="00515605" w:rsidRDefault="0051560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5605">
                                    <w:rPr>
                                      <w:sz w:val="20"/>
                                      <w:szCs w:val="20"/>
                                    </w:rPr>
                                    <w:t>DOH 820-080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65pt;margin-top:51.25pt;width:81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" stroked="f">
                      <v:textbox>
                        <w:txbxContent>
                          <w:p w:rsidR="00515605" w:rsidRPr="00515605" w:rsidRDefault="005156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605">
                              <w:rPr>
                                <w:sz w:val="20"/>
                                <w:szCs w:val="20"/>
                              </w:rPr>
                              <w:t>DOH 820-080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7D3F">
              <w:rPr>
                <w:noProof/>
              </w:rPr>
              <w:drawing>
                <wp:inline distT="0" distB="0" distL="0" distR="0" wp14:anchorId="7C692861" wp14:editId="0596740F">
                  <wp:extent cx="1352550" cy="598517"/>
                  <wp:effectExtent l="0" t="0" r="0" b="0"/>
                  <wp:docPr id="1" name="Picture 1" descr="https://doh.sp.wa.gov/sites/OS/pr/cpa/DOHTemplates/logo_do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h.sp.wa.gov/sites/OS/pr/cpa/DOHTemplates/logo_do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73" cy="62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center"/>
          </w:tcPr>
          <w:p w:rsidR="008D1F76" w:rsidRPr="00515605" w:rsidRDefault="008D1F76" w:rsidP="008D1F76">
            <w:pPr>
              <w:jc w:val="center"/>
              <w:rPr>
                <w:b/>
                <w:sz w:val="36"/>
                <w:szCs w:val="36"/>
              </w:rPr>
            </w:pPr>
            <w:r w:rsidRPr="00515605">
              <w:rPr>
                <w:b/>
                <w:sz w:val="36"/>
                <w:szCs w:val="36"/>
              </w:rPr>
              <w:t>Information for Healthcare Providers on Vaping-associated Lung Injury</w:t>
            </w:r>
          </w:p>
          <w:p w:rsidR="00400EC3" w:rsidRPr="00515605" w:rsidRDefault="00400EC3" w:rsidP="008D1F76">
            <w:pPr>
              <w:jc w:val="center"/>
              <w:rPr>
                <w:sz w:val="24"/>
                <w:szCs w:val="24"/>
              </w:rPr>
            </w:pPr>
            <w:r w:rsidRPr="00515605">
              <w:rPr>
                <w:sz w:val="24"/>
                <w:szCs w:val="24"/>
              </w:rPr>
              <w:t>October 10, 2019</w:t>
            </w:r>
          </w:p>
        </w:tc>
      </w:tr>
    </w:tbl>
    <w:p w:rsidR="00667D3F" w:rsidRDefault="00667D3F" w:rsidP="00B84DD7">
      <w:pPr>
        <w:spacing w:after="0"/>
        <w:rPr>
          <w:b/>
        </w:rPr>
      </w:pPr>
    </w:p>
    <w:p w:rsidR="00871EC3" w:rsidRDefault="00871EC3" w:rsidP="00B84D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Centers for Disease Control and Prevention (CDC) and public health agencies in Washington </w:t>
      </w:r>
      <w:r w:rsidR="00BA6152">
        <w:rPr>
          <w:sz w:val="24"/>
          <w:szCs w:val="24"/>
        </w:rPr>
        <w:t xml:space="preserve">State </w:t>
      </w:r>
      <w:r>
        <w:rPr>
          <w:sz w:val="24"/>
          <w:szCs w:val="24"/>
        </w:rPr>
        <w:t xml:space="preserve">continue to investigate a multistate outbreak of vaping-associated lung injury. The latest information about the outbreak can be found on the </w:t>
      </w:r>
      <w:hyperlink r:id="rId7" w:history="1">
        <w:r w:rsidRPr="00871EC3">
          <w:rPr>
            <w:rStyle w:val="Hyperlink"/>
            <w:sz w:val="24"/>
            <w:szCs w:val="24"/>
          </w:rPr>
          <w:t>CDC</w:t>
        </w:r>
      </w:hyperlink>
      <w:r>
        <w:rPr>
          <w:sz w:val="24"/>
          <w:szCs w:val="24"/>
        </w:rPr>
        <w:t xml:space="preserve"> and </w:t>
      </w:r>
      <w:hyperlink r:id="rId8" w:history="1">
        <w:r w:rsidRPr="00871EC3">
          <w:rPr>
            <w:rStyle w:val="Hyperlink"/>
            <w:sz w:val="24"/>
            <w:szCs w:val="24"/>
          </w:rPr>
          <w:t>Department of Health</w:t>
        </w:r>
      </w:hyperlink>
      <w:r>
        <w:rPr>
          <w:sz w:val="24"/>
          <w:szCs w:val="24"/>
        </w:rPr>
        <w:t xml:space="preserve"> websites.  </w:t>
      </w:r>
    </w:p>
    <w:p w:rsidR="00871EC3" w:rsidRPr="00515605" w:rsidRDefault="00871EC3" w:rsidP="00B84DD7">
      <w:pPr>
        <w:spacing w:after="0"/>
        <w:rPr>
          <w:sz w:val="20"/>
          <w:szCs w:val="20"/>
        </w:rPr>
      </w:pPr>
    </w:p>
    <w:p w:rsidR="00667D3F" w:rsidRPr="00BA6152" w:rsidRDefault="00667D3F" w:rsidP="00B84DD7">
      <w:pPr>
        <w:spacing w:after="0"/>
        <w:rPr>
          <w:b/>
          <w:i/>
          <w:sz w:val="28"/>
          <w:szCs w:val="28"/>
        </w:rPr>
      </w:pPr>
      <w:r w:rsidRPr="00BA6152">
        <w:rPr>
          <w:b/>
          <w:i/>
          <w:sz w:val="28"/>
          <w:szCs w:val="28"/>
        </w:rPr>
        <w:t>Symptoms</w:t>
      </w:r>
    </w:p>
    <w:p w:rsidR="00667D3F" w:rsidRPr="00515605" w:rsidRDefault="00667D3F" w:rsidP="00B84DD7">
      <w:pPr>
        <w:spacing w:after="0"/>
        <w:rPr>
          <w:sz w:val="20"/>
          <w:szCs w:val="20"/>
        </w:rPr>
      </w:pPr>
    </w:p>
    <w:p w:rsidR="00515605" w:rsidRDefault="00832701" w:rsidP="00B84DD7">
      <w:p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>Patients in this investigation h</w:t>
      </w:r>
      <w:r>
        <w:rPr>
          <w:sz w:val="24"/>
          <w:szCs w:val="24"/>
        </w:rPr>
        <w:t xml:space="preserve">ave reported symptoms such as </w:t>
      </w:r>
      <w:r w:rsidRPr="00832701">
        <w:rPr>
          <w:sz w:val="24"/>
          <w:szCs w:val="24"/>
        </w:rPr>
        <w:t>cough, sho</w:t>
      </w:r>
      <w:r w:rsidR="00375DA7">
        <w:rPr>
          <w:sz w:val="24"/>
          <w:szCs w:val="24"/>
        </w:rPr>
        <w:t>rtness of breath,</w:t>
      </w:r>
      <w:r>
        <w:rPr>
          <w:sz w:val="24"/>
          <w:szCs w:val="24"/>
        </w:rPr>
        <w:t xml:space="preserve"> chest pain, nausea, vomiting, diarrhea, </w:t>
      </w:r>
      <w:r w:rsidRPr="00832701">
        <w:rPr>
          <w:sz w:val="24"/>
          <w:szCs w:val="24"/>
        </w:rPr>
        <w:t xml:space="preserve">fatigue, fever, </w:t>
      </w:r>
      <w:r>
        <w:rPr>
          <w:sz w:val="24"/>
          <w:szCs w:val="24"/>
        </w:rPr>
        <w:t>and/</w:t>
      </w:r>
      <w:r w:rsidRPr="00832701">
        <w:rPr>
          <w:sz w:val="24"/>
          <w:szCs w:val="24"/>
        </w:rPr>
        <w:t>or abdominal pain</w:t>
      </w:r>
      <w:r>
        <w:rPr>
          <w:sz w:val="24"/>
          <w:szCs w:val="24"/>
        </w:rPr>
        <w:t xml:space="preserve">. </w:t>
      </w:r>
      <w:r w:rsidRPr="00832701">
        <w:rPr>
          <w:sz w:val="24"/>
          <w:szCs w:val="24"/>
        </w:rPr>
        <w:t>Some patients have reported that their symptoms developed over a few days, while others have reported that their symptoms developed over several weeks</w:t>
      </w:r>
      <w:r w:rsidR="00D034E4">
        <w:rPr>
          <w:sz w:val="24"/>
          <w:szCs w:val="24"/>
        </w:rPr>
        <w:t>.</w:t>
      </w:r>
    </w:p>
    <w:p w:rsidR="00515605" w:rsidRPr="00515605" w:rsidRDefault="00515605" w:rsidP="00515605">
      <w:pPr>
        <w:tabs>
          <w:tab w:val="left" w:pos="118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A91C56" w:rsidRPr="00832701" w:rsidRDefault="00536FCA" w:rsidP="00B84DD7">
      <w:p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 xml:space="preserve">Healthcare providers should ask </w:t>
      </w:r>
      <w:r w:rsidR="00B84DD7" w:rsidRPr="00832701">
        <w:rPr>
          <w:sz w:val="24"/>
          <w:szCs w:val="24"/>
        </w:rPr>
        <w:t>patients</w:t>
      </w:r>
      <w:r w:rsidRPr="00832701">
        <w:rPr>
          <w:sz w:val="24"/>
          <w:szCs w:val="24"/>
        </w:rPr>
        <w:t xml:space="preserve"> presenting with the above symptoms </w:t>
      </w:r>
      <w:r w:rsidR="00B84DD7" w:rsidRPr="00832701">
        <w:rPr>
          <w:sz w:val="24"/>
          <w:szCs w:val="24"/>
        </w:rPr>
        <w:t>whether they have vaped or dabbed in the past</w:t>
      </w:r>
      <w:r w:rsidR="00805CCF">
        <w:rPr>
          <w:sz w:val="24"/>
          <w:szCs w:val="24"/>
        </w:rPr>
        <w:t xml:space="preserve"> 90 days</w:t>
      </w:r>
      <w:r w:rsidR="00B84DD7" w:rsidRPr="00832701">
        <w:rPr>
          <w:sz w:val="24"/>
          <w:szCs w:val="24"/>
        </w:rPr>
        <w:t xml:space="preserve">. </w:t>
      </w:r>
    </w:p>
    <w:p w:rsidR="00A91C56" w:rsidRPr="00515605" w:rsidRDefault="00A91C56" w:rsidP="00B84DD7">
      <w:pPr>
        <w:spacing w:after="0"/>
        <w:rPr>
          <w:sz w:val="20"/>
          <w:szCs w:val="20"/>
        </w:rPr>
      </w:pPr>
    </w:p>
    <w:p w:rsidR="00667D3F" w:rsidRPr="00BA6152" w:rsidRDefault="00667D3F" w:rsidP="00B84DD7">
      <w:pPr>
        <w:spacing w:after="0"/>
        <w:rPr>
          <w:b/>
          <w:i/>
          <w:sz w:val="28"/>
          <w:szCs w:val="28"/>
        </w:rPr>
      </w:pPr>
      <w:r w:rsidRPr="00BA6152">
        <w:rPr>
          <w:b/>
          <w:i/>
          <w:sz w:val="28"/>
          <w:szCs w:val="28"/>
        </w:rPr>
        <w:t>Reporting Cases to Public Health</w:t>
      </w:r>
    </w:p>
    <w:p w:rsidR="00667D3F" w:rsidRPr="00515605" w:rsidRDefault="00667D3F" w:rsidP="00B84DD7">
      <w:pPr>
        <w:spacing w:after="0"/>
        <w:rPr>
          <w:b/>
          <w:sz w:val="20"/>
          <w:szCs w:val="20"/>
        </w:rPr>
      </w:pPr>
    </w:p>
    <w:p w:rsidR="005F2891" w:rsidRPr="00BA6152" w:rsidRDefault="00871EC3" w:rsidP="00B84DD7">
      <w:pPr>
        <w:spacing w:after="0"/>
        <w:rPr>
          <w:sz w:val="24"/>
          <w:szCs w:val="24"/>
        </w:rPr>
      </w:pPr>
      <w:r w:rsidRPr="00BA6152">
        <w:rPr>
          <w:sz w:val="24"/>
          <w:szCs w:val="24"/>
        </w:rPr>
        <w:t xml:space="preserve">Healthcare providers are required to report cases of vaping-associated lung injury to </w:t>
      </w:r>
      <w:r w:rsidR="00375DA7">
        <w:rPr>
          <w:sz w:val="24"/>
          <w:szCs w:val="24"/>
        </w:rPr>
        <w:t>their</w:t>
      </w:r>
      <w:r w:rsidRPr="00BA6152">
        <w:rPr>
          <w:sz w:val="24"/>
          <w:szCs w:val="24"/>
        </w:rPr>
        <w:t xml:space="preserve"> </w:t>
      </w:r>
      <w:hyperlink r:id="rId9" w:history="1">
        <w:r w:rsidRPr="00BA6152">
          <w:rPr>
            <w:rStyle w:val="Hyperlink"/>
            <w:sz w:val="24"/>
            <w:szCs w:val="24"/>
          </w:rPr>
          <w:t>local health department</w:t>
        </w:r>
      </w:hyperlink>
      <w:r w:rsidRPr="00BA6152">
        <w:rPr>
          <w:sz w:val="24"/>
          <w:szCs w:val="24"/>
        </w:rPr>
        <w:t xml:space="preserve"> within 3 days. Please report p</w:t>
      </w:r>
      <w:r w:rsidR="00850BCA" w:rsidRPr="00BA6152">
        <w:rPr>
          <w:sz w:val="24"/>
          <w:szCs w:val="24"/>
        </w:rPr>
        <w:t xml:space="preserve">atients </w:t>
      </w:r>
      <w:r w:rsidRPr="00BA6152">
        <w:rPr>
          <w:sz w:val="24"/>
          <w:szCs w:val="24"/>
        </w:rPr>
        <w:t xml:space="preserve">who meet </w:t>
      </w:r>
      <w:r w:rsidR="00832701" w:rsidRPr="00BA6152">
        <w:rPr>
          <w:sz w:val="24"/>
          <w:szCs w:val="24"/>
        </w:rPr>
        <w:t xml:space="preserve">the following criteria. </w:t>
      </w:r>
    </w:p>
    <w:p w:rsidR="007A2CEE" w:rsidRPr="00515605" w:rsidRDefault="007A2CEE" w:rsidP="00B84DD7">
      <w:pPr>
        <w:spacing w:after="0"/>
        <w:rPr>
          <w:sz w:val="20"/>
          <w:szCs w:val="20"/>
        </w:rPr>
      </w:pPr>
    </w:p>
    <w:p w:rsidR="005F2891" w:rsidRPr="00832701" w:rsidRDefault="005F2891" w:rsidP="00536FCA">
      <w:p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 xml:space="preserve">Any </w:t>
      </w:r>
      <w:r w:rsidRPr="00832701">
        <w:rPr>
          <w:sz w:val="24"/>
          <w:szCs w:val="24"/>
          <w:u w:val="single"/>
        </w:rPr>
        <w:t>h</w:t>
      </w:r>
      <w:r w:rsidR="00A91C56" w:rsidRPr="00832701">
        <w:rPr>
          <w:sz w:val="24"/>
          <w:szCs w:val="24"/>
          <w:u w:val="single"/>
        </w:rPr>
        <w:t>ospitalized</w:t>
      </w:r>
      <w:r w:rsidR="00A91C56" w:rsidRPr="00832701">
        <w:rPr>
          <w:sz w:val="24"/>
          <w:szCs w:val="24"/>
        </w:rPr>
        <w:t xml:space="preserve"> p</w:t>
      </w:r>
      <w:r w:rsidRPr="00832701">
        <w:rPr>
          <w:sz w:val="24"/>
          <w:szCs w:val="24"/>
        </w:rPr>
        <w:t>atient</w:t>
      </w:r>
      <w:r w:rsidR="00A91C56" w:rsidRPr="00832701">
        <w:rPr>
          <w:sz w:val="24"/>
          <w:szCs w:val="24"/>
        </w:rPr>
        <w:t xml:space="preserve"> </w:t>
      </w:r>
      <w:r w:rsidRPr="00832701">
        <w:rPr>
          <w:sz w:val="24"/>
          <w:szCs w:val="24"/>
        </w:rPr>
        <w:t>who:</w:t>
      </w:r>
    </w:p>
    <w:p w:rsidR="00536FCA" w:rsidRPr="00832701" w:rsidRDefault="001F3BFC" w:rsidP="005F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Reports vaping or dabbing </w:t>
      </w:r>
      <w:r w:rsidR="005F2891" w:rsidRPr="00832701">
        <w:rPr>
          <w:sz w:val="24"/>
          <w:szCs w:val="24"/>
        </w:rPr>
        <w:t>in the 90 days</w:t>
      </w:r>
      <w:r>
        <w:rPr>
          <w:sz w:val="24"/>
          <w:szCs w:val="24"/>
        </w:rPr>
        <w:t xml:space="preserve"> prior to symptom onset</w:t>
      </w:r>
      <w:r w:rsidR="005F2891" w:rsidRPr="00832701">
        <w:rPr>
          <w:sz w:val="24"/>
          <w:szCs w:val="24"/>
        </w:rPr>
        <w:t xml:space="preserve"> </w:t>
      </w:r>
    </w:p>
    <w:p w:rsidR="005F2891" w:rsidRPr="00832701" w:rsidRDefault="00536FCA" w:rsidP="00536FCA">
      <w:pPr>
        <w:pStyle w:val="ListParagraph"/>
        <w:spacing w:after="0"/>
        <w:rPr>
          <w:sz w:val="24"/>
          <w:szCs w:val="24"/>
        </w:rPr>
      </w:pPr>
      <w:r w:rsidRPr="00832701">
        <w:rPr>
          <w:b/>
          <w:sz w:val="24"/>
          <w:szCs w:val="24"/>
        </w:rPr>
        <w:t>A</w:t>
      </w:r>
      <w:r w:rsidR="005F2891" w:rsidRPr="00832701">
        <w:rPr>
          <w:b/>
          <w:sz w:val="24"/>
          <w:szCs w:val="24"/>
        </w:rPr>
        <w:t>ND</w:t>
      </w:r>
    </w:p>
    <w:p w:rsidR="00536FCA" w:rsidRPr="00832701" w:rsidRDefault="005F2891" w:rsidP="005F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>Has</w:t>
      </w:r>
      <w:r w:rsidR="00A91C56" w:rsidRPr="00832701">
        <w:rPr>
          <w:sz w:val="24"/>
          <w:szCs w:val="24"/>
        </w:rPr>
        <w:t xml:space="preserve"> a chest X-ray with pulmonary infiltrates </w:t>
      </w:r>
      <w:r w:rsidR="00281D2C" w:rsidRPr="00832701">
        <w:rPr>
          <w:sz w:val="24"/>
          <w:szCs w:val="24"/>
        </w:rPr>
        <w:t>or</w:t>
      </w:r>
      <w:r w:rsidR="00A91C56" w:rsidRPr="00832701">
        <w:rPr>
          <w:sz w:val="24"/>
          <w:szCs w:val="24"/>
        </w:rPr>
        <w:t xml:space="preserve"> a chest CT scan with ground-glass opacities </w:t>
      </w:r>
    </w:p>
    <w:p w:rsidR="005F2891" w:rsidRPr="00832701" w:rsidRDefault="005F2891" w:rsidP="00536FCA">
      <w:pPr>
        <w:pStyle w:val="ListParagraph"/>
        <w:spacing w:after="0"/>
        <w:rPr>
          <w:sz w:val="24"/>
          <w:szCs w:val="24"/>
        </w:rPr>
      </w:pPr>
      <w:r w:rsidRPr="00832701">
        <w:rPr>
          <w:b/>
          <w:sz w:val="24"/>
          <w:szCs w:val="24"/>
        </w:rPr>
        <w:t>AND</w:t>
      </w:r>
    </w:p>
    <w:p w:rsidR="00536FCA" w:rsidRPr="00832701" w:rsidRDefault="00667D3F" w:rsidP="00667D3F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832701">
        <w:rPr>
          <w:sz w:val="24"/>
          <w:szCs w:val="24"/>
        </w:rPr>
        <w:t xml:space="preserve">Has no pulmonary infection (i.e., </w:t>
      </w:r>
      <w:r w:rsidR="001F3BFC">
        <w:rPr>
          <w:sz w:val="24"/>
          <w:szCs w:val="24"/>
        </w:rPr>
        <w:t xml:space="preserve">negative </w:t>
      </w:r>
      <w:r w:rsidRPr="00832701">
        <w:rPr>
          <w:sz w:val="24"/>
          <w:szCs w:val="24"/>
        </w:rPr>
        <w:t xml:space="preserve">respiratory </w:t>
      </w:r>
      <w:r w:rsidR="001F3BFC">
        <w:rPr>
          <w:sz w:val="24"/>
          <w:szCs w:val="24"/>
        </w:rPr>
        <w:t xml:space="preserve">viral </w:t>
      </w:r>
      <w:r w:rsidRPr="00832701">
        <w:rPr>
          <w:sz w:val="24"/>
          <w:szCs w:val="24"/>
        </w:rPr>
        <w:t xml:space="preserve">panel, </w:t>
      </w:r>
      <w:r w:rsidR="001F3BFC">
        <w:rPr>
          <w:sz w:val="24"/>
          <w:szCs w:val="24"/>
        </w:rPr>
        <w:t>negative flu test</w:t>
      </w:r>
      <w:r w:rsidRPr="00832701">
        <w:rPr>
          <w:sz w:val="24"/>
          <w:szCs w:val="24"/>
        </w:rPr>
        <w:t>, and other clinically-indicated respiratory infectious disease testing negative)</w:t>
      </w:r>
      <w:r w:rsidR="00281D2C" w:rsidRPr="00832701">
        <w:rPr>
          <w:sz w:val="24"/>
          <w:szCs w:val="24"/>
        </w:rPr>
        <w:t xml:space="preserve"> </w:t>
      </w:r>
      <w:r w:rsidR="00536FCA" w:rsidRPr="00832701">
        <w:rPr>
          <w:sz w:val="24"/>
          <w:szCs w:val="24"/>
          <w:u w:val="single"/>
        </w:rPr>
        <w:t>or</w:t>
      </w:r>
      <w:r w:rsidR="00536FCA" w:rsidRPr="00832701">
        <w:rPr>
          <w:sz w:val="24"/>
          <w:szCs w:val="24"/>
        </w:rPr>
        <w:t xml:space="preserve"> </w:t>
      </w:r>
      <w:r w:rsidR="00011D7E" w:rsidRPr="00832701">
        <w:rPr>
          <w:sz w:val="24"/>
          <w:szCs w:val="24"/>
        </w:rPr>
        <w:t xml:space="preserve">an infection has been </w:t>
      </w:r>
      <w:r w:rsidR="00536FCA" w:rsidRPr="00832701">
        <w:rPr>
          <w:sz w:val="24"/>
          <w:szCs w:val="24"/>
        </w:rPr>
        <w:t xml:space="preserve">identified, but you feel this is not the </w:t>
      </w:r>
      <w:r w:rsidR="004F3A28" w:rsidRPr="00832701">
        <w:rPr>
          <w:sz w:val="24"/>
          <w:szCs w:val="24"/>
        </w:rPr>
        <w:t xml:space="preserve">sole </w:t>
      </w:r>
      <w:r w:rsidR="00536FCA" w:rsidRPr="00832701">
        <w:rPr>
          <w:sz w:val="24"/>
          <w:szCs w:val="24"/>
        </w:rPr>
        <w:t xml:space="preserve">cause of the </w:t>
      </w:r>
      <w:r w:rsidR="001F3BFC">
        <w:rPr>
          <w:sz w:val="24"/>
          <w:szCs w:val="24"/>
        </w:rPr>
        <w:t>lung injury</w:t>
      </w:r>
      <w:r w:rsidR="00281D2C" w:rsidRPr="00832701">
        <w:rPr>
          <w:sz w:val="24"/>
          <w:szCs w:val="24"/>
        </w:rPr>
        <w:t xml:space="preserve"> </w:t>
      </w:r>
      <w:r w:rsidR="00281D2C" w:rsidRPr="00832701">
        <w:rPr>
          <w:sz w:val="24"/>
          <w:szCs w:val="24"/>
          <w:u w:val="single"/>
        </w:rPr>
        <w:t>or</w:t>
      </w:r>
      <w:r w:rsidR="00281D2C" w:rsidRPr="00832701">
        <w:rPr>
          <w:sz w:val="24"/>
          <w:szCs w:val="24"/>
        </w:rPr>
        <w:t xml:space="preserve"> </w:t>
      </w:r>
      <w:r w:rsidR="001F3BFC">
        <w:rPr>
          <w:sz w:val="24"/>
          <w:szCs w:val="24"/>
        </w:rPr>
        <w:t xml:space="preserve">complete </w:t>
      </w:r>
      <w:r w:rsidR="004F3A28" w:rsidRPr="00832701">
        <w:rPr>
          <w:sz w:val="24"/>
          <w:szCs w:val="24"/>
        </w:rPr>
        <w:t>infectious disease testing was not performed, but you feel an infection is not t</w:t>
      </w:r>
      <w:r w:rsidR="00FB4E95" w:rsidRPr="00832701">
        <w:rPr>
          <w:sz w:val="24"/>
          <w:szCs w:val="24"/>
        </w:rPr>
        <w:t>he</w:t>
      </w:r>
      <w:r w:rsidR="004F3A28" w:rsidRPr="00832701">
        <w:rPr>
          <w:sz w:val="24"/>
          <w:szCs w:val="24"/>
        </w:rPr>
        <w:t xml:space="preserve"> </w:t>
      </w:r>
      <w:r w:rsidR="001F3BFC">
        <w:rPr>
          <w:sz w:val="24"/>
          <w:szCs w:val="24"/>
        </w:rPr>
        <w:t xml:space="preserve">sole </w:t>
      </w:r>
      <w:r w:rsidR="004F3A28" w:rsidRPr="00832701">
        <w:rPr>
          <w:sz w:val="24"/>
          <w:szCs w:val="24"/>
        </w:rPr>
        <w:t>cause of the lung injury</w:t>
      </w:r>
    </w:p>
    <w:p w:rsidR="005F2891" w:rsidRPr="00832701" w:rsidRDefault="005F2891" w:rsidP="00536FCA">
      <w:pPr>
        <w:pStyle w:val="ListParagraph"/>
        <w:spacing w:after="0"/>
        <w:rPr>
          <w:b/>
          <w:sz w:val="24"/>
          <w:szCs w:val="24"/>
        </w:rPr>
      </w:pPr>
      <w:r w:rsidRPr="00832701">
        <w:rPr>
          <w:b/>
          <w:sz w:val="24"/>
          <w:szCs w:val="24"/>
        </w:rPr>
        <w:t>AND</w:t>
      </w:r>
    </w:p>
    <w:p w:rsidR="00667D3F" w:rsidRPr="00832701" w:rsidRDefault="005F2891" w:rsidP="00667D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>There is no other alternative plausible diagnosis such as a cardiac, rheumatologic or neoplastic process</w:t>
      </w:r>
      <w:r w:rsidR="00011D7E" w:rsidRPr="00832701">
        <w:rPr>
          <w:sz w:val="24"/>
          <w:szCs w:val="24"/>
        </w:rPr>
        <w:t>.</w:t>
      </w:r>
    </w:p>
    <w:p w:rsidR="00BA6152" w:rsidRPr="00515605" w:rsidRDefault="00BA6152" w:rsidP="00832701">
      <w:pPr>
        <w:spacing w:after="0"/>
        <w:rPr>
          <w:sz w:val="20"/>
          <w:szCs w:val="20"/>
        </w:rPr>
      </w:pPr>
    </w:p>
    <w:p w:rsidR="00832701" w:rsidRPr="00832701" w:rsidRDefault="00BA6152" w:rsidP="00832701">
      <w:pPr>
        <w:spacing w:after="0"/>
        <w:rPr>
          <w:sz w:val="24"/>
          <w:szCs w:val="24"/>
        </w:rPr>
      </w:pPr>
      <w:r w:rsidRPr="00BA6152">
        <w:rPr>
          <w:sz w:val="24"/>
          <w:szCs w:val="24"/>
        </w:rPr>
        <w:t xml:space="preserve">For more information, see the full </w:t>
      </w:r>
      <w:hyperlink r:id="rId10" w:history="1">
        <w:r w:rsidRPr="001F3BFC">
          <w:rPr>
            <w:rStyle w:val="Hyperlink"/>
            <w:sz w:val="24"/>
            <w:szCs w:val="24"/>
          </w:rPr>
          <w:t>CDC case definition</w:t>
        </w:r>
      </w:hyperlink>
      <w:r w:rsidRPr="00BA6152">
        <w:rPr>
          <w:sz w:val="24"/>
          <w:szCs w:val="24"/>
        </w:rPr>
        <w:t>.</w:t>
      </w:r>
    </w:p>
    <w:p w:rsidR="00871EC3" w:rsidRPr="00BA6152" w:rsidRDefault="00BA6152" w:rsidP="00515605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lastRenderedPageBreak/>
        <w:t>Healthcare providers and healthcare faciliti</w:t>
      </w:r>
      <w:r w:rsidR="006D2D7A">
        <w:rPr>
          <w:sz w:val="24"/>
          <w:szCs w:val="24"/>
        </w:rPr>
        <w:t xml:space="preserve">es are required to report vaping-associated lung injury </w:t>
      </w:r>
      <w:r>
        <w:rPr>
          <w:sz w:val="24"/>
          <w:szCs w:val="24"/>
        </w:rPr>
        <w:t xml:space="preserve">per an </w:t>
      </w:r>
      <w:hyperlink r:id="rId11" w:history="1">
        <w:r w:rsidRPr="00654953">
          <w:rPr>
            <w:rStyle w:val="Hyperlink"/>
            <w:sz w:val="24"/>
            <w:szCs w:val="24"/>
          </w:rPr>
          <w:t>emergency rule</w:t>
        </w:r>
      </w:hyperlink>
      <w:r>
        <w:rPr>
          <w:sz w:val="24"/>
          <w:szCs w:val="24"/>
        </w:rPr>
        <w:t xml:space="preserve"> passed by the State Board of Health on </w:t>
      </w:r>
      <w:r w:rsidR="00871EC3" w:rsidRPr="00BA6152">
        <w:rPr>
          <w:sz w:val="24"/>
          <w:szCs w:val="24"/>
        </w:rPr>
        <w:t>October 9</w:t>
      </w:r>
      <w:r w:rsidR="00871EC3" w:rsidRPr="00BA61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and, as a rare disease of public health significance, per </w:t>
      </w:r>
      <w:hyperlink r:id="rId12" w:history="1">
        <w:r w:rsidRPr="00BA6152">
          <w:rPr>
            <w:rStyle w:val="Hyperlink"/>
            <w:sz w:val="24"/>
            <w:szCs w:val="24"/>
          </w:rPr>
          <w:t>WAC 246-101-101</w:t>
        </w:r>
      </w:hyperlink>
      <w:r>
        <w:rPr>
          <w:sz w:val="24"/>
          <w:szCs w:val="24"/>
        </w:rPr>
        <w:t xml:space="preserve"> and </w:t>
      </w:r>
      <w:hyperlink r:id="rId13" w:history="1">
        <w:r w:rsidRPr="00BA6152">
          <w:rPr>
            <w:rStyle w:val="Hyperlink"/>
            <w:sz w:val="24"/>
            <w:szCs w:val="24"/>
          </w:rPr>
          <w:t>WAC 246-101-301</w:t>
        </w:r>
      </w:hyperlink>
      <w:r>
        <w:rPr>
          <w:sz w:val="24"/>
          <w:szCs w:val="24"/>
        </w:rPr>
        <w:t xml:space="preserve">. </w:t>
      </w:r>
    </w:p>
    <w:p w:rsidR="00515605" w:rsidRDefault="00515605" w:rsidP="00B84DD7">
      <w:pPr>
        <w:spacing w:after="0"/>
        <w:rPr>
          <w:b/>
          <w:i/>
          <w:sz w:val="28"/>
          <w:szCs w:val="28"/>
        </w:rPr>
      </w:pPr>
    </w:p>
    <w:p w:rsidR="00832701" w:rsidRPr="00BA6152" w:rsidRDefault="00832701" w:rsidP="00B84DD7">
      <w:pPr>
        <w:spacing w:after="0"/>
        <w:rPr>
          <w:b/>
          <w:i/>
          <w:sz w:val="28"/>
          <w:szCs w:val="28"/>
        </w:rPr>
      </w:pPr>
      <w:r w:rsidRPr="00BA6152">
        <w:rPr>
          <w:b/>
          <w:i/>
          <w:sz w:val="28"/>
          <w:szCs w:val="28"/>
        </w:rPr>
        <w:t>Vaping History</w:t>
      </w:r>
    </w:p>
    <w:p w:rsidR="00832701" w:rsidRPr="00832701" w:rsidRDefault="00832701" w:rsidP="00B84DD7">
      <w:pPr>
        <w:spacing w:after="0"/>
        <w:rPr>
          <w:sz w:val="24"/>
          <w:szCs w:val="24"/>
        </w:rPr>
      </w:pPr>
    </w:p>
    <w:p w:rsidR="00832701" w:rsidRDefault="00832701" w:rsidP="00832701">
      <w:pPr>
        <w:spacing w:after="0"/>
        <w:rPr>
          <w:sz w:val="24"/>
          <w:szCs w:val="24"/>
        </w:rPr>
      </w:pPr>
      <w:r>
        <w:rPr>
          <w:sz w:val="24"/>
          <w:szCs w:val="24"/>
        </w:rPr>
        <w:t>If e-cigarette or vaping</w:t>
      </w:r>
      <w:r w:rsidRPr="00832701">
        <w:rPr>
          <w:sz w:val="24"/>
          <w:szCs w:val="24"/>
        </w:rPr>
        <w:t xml:space="preserve"> product use is suspected as a possible etiology of a patient’s lung injury, </w:t>
      </w:r>
      <w:r w:rsidR="006D2D7A">
        <w:rPr>
          <w:sz w:val="24"/>
          <w:szCs w:val="24"/>
        </w:rPr>
        <w:t xml:space="preserve">healthcare providers should </w:t>
      </w:r>
      <w:r w:rsidRPr="00832701">
        <w:rPr>
          <w:sz w:val="24"/>
          <w:szCs w:val="24"/>
        </w:rPr>
        <w:t xml:space="preserve">obtain </w:t>
      </w:r>
      <w:r w:rsidR="006D2D7A">
        <w:rPr>
          <w:sz w:val="24"/>
          <w:szCs w:val="24"/>
        </w:rPr>
        <w:t xml:space="preserve">a </w:t>
      </w:r>
      <w:r w:rsidRPr="00832701">
        <w:rPr>
          <w:sz w:val="24"/>
          <w:szCs w:val="24"/>
        </w:rPr>
        <w:t xml:space="preserve">detailed history regarding: </w:t>
      </w:r>
    </w:p>
    <w:p w:rsidR="00832701" w:rsidRDefault="00832701" w:rsidP="00832701">
      <w:pPr>
        <w:spacing w:after="0"/>
        <w:rPr>
          <w:sz w:val="24"/>
          <w:szCs w:val="24"/>
        </w:rPr>
      </w:pPr>
    </w:p>
    <w:p w:rsidR="00D034E4" w:rsidRDefault="00832701" w:rsidP="00D10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034E4">
        <w:rPr>
          <w:sz w:val="24"/>
          <w:szCs w:val="24"/>
        </w:rPr>
        <w:t>Substance(s) used</w:t>
      </w:r>
    </w:p>
    <w:p w:rsidR="00832701" w:rsidRPr="00D034E4" w:rsidRDefault="00D034E4" w:rsidP="00D10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Substance source(s)</w:t>
      </w:r>
    </w:p>
    <w:p w:rsidR="00832701" w:rsidRDefault="00832701" w:rsidP="0083270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>Device(s) used</w:t>
      </w:r>
    </w:p>
    <w:p w:rsidR="00832701" w:rsidRDefault="00832701" w:rsidP="0083270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2701">
        <w:rPr>
          <w:sz w:val="24"/>
          <w:szCs w:val="24"/>
        </w:rPr>
        <w:t>Where the product(s) were purchased</w:t>
      </w:r>
    </w:p>
    <w:p w:rsidR="00832701" w:rsidRPr="00D034E4" w:rsidRDefault="00D034E4" w:rsidP="00D034E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Method of substance use</w:t>
      </w:r>
    </w:p>
    <w:p w:rsidR="008C2389" w:rsidRPr="00BA6152" w:rsidRDefault="008C2389" w:rsidP="00832701">
      <w:pPr>
        <w:spacing w:after="0"/>
        <w:ind w:left="-2470"/>
        <w:rPr>
          <w:b/>
          <w:sz w:val="24"/>
          <w:szCs w:val="24"/>
        </w:rPr>
      </w:pPr>
    </w:p>
    <w:p w:rsidR="00832701" w:rsidRPr="00832701" w:rsidRDefault="00C67F5D" w:rsidP="008C2389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Clinical C</w:t>
      </w:r>
      <w:r w:rsidR="00832701" w:rsidRPr="00BA6152">
        <w:rPr>
          <w:b/>
          <w:i/>
          <w:sz w:val="28"/>
          <w:szCs w:val="28"/>
        </w:rPr>
        <w:t>onsiderations</w:t>
      </w:r>
      <w:r>
        <w:rPr>
          <w:b/>
          <w:i/>
          <w:sz w:val="28"/>
          <w:szCs w:val="28"/>
        </w:rPr>
        <w:t xml:space="preserve"> and Additional Resources </w:t>
      </w:r>
    </w:p>
    <w:p w:rsidR="00832701" w:rsidRPr="00832701" w:rsidRDefault="00832701" w:rsidP="008C2389">
      <w:pPr>
        <w:spacing w:after="0"/>
        <w:rPr>
          <w:sz w:val="24"/>
          <w:szCs w:val="24"/>
        </w:rPr>
      </w:pPr>
    </w:p>
    <w:p w:rsidR="00B84DD7" w:rsidRDefault="00C67F5D" w:rsidP="00B84DD7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additional clinical c</w:t>
      </w:r>
      <w:r w:rsidR="00832701">
        <w:rPr>
          <w:sz w:val="24"/>
          <w:szCs w:val="24"/>
        </w:rPr>
        <w:t xml:space="preserve">onsiderations </w:t>
      </w:r>
      <w:r>
        <w:rPr>
          <w:sz w:val="24"/>
          <w:szCs w:val="24"/>
        </w:rPr>
        <w:t>and additional resources for healthcare providers, please see</w:t>
      </w:r>
      <w:r w:rsidR="00832701">
        <w:rPr>
          <w:sz w:val="24"/>
          <w:szCs w:val="24"/>
        </w:rPr>
        <w:t xml:space="preserve">: </w:t>
      </w:r>
      <w:hyperlink r:id="rId14" w:history="1">
        <w:r w:rsidR="00832701" w:rsidRPr="004663D2">
          <w:rPr>
            <w:rStyle w:val="Hyperlink"/>
            <w:sz w:val="24"/>
            <w:szCs w:val="24"/>
          </w:rPr>
          <w:t>https://www.cdc.gov/tobacco/basic_information/e-cigarettes/severe-lung-disease/healthcare-providers/index.html</w:t>
        </w:r>
      </w:hyperlink>
      <w:r w:rsidR="00832701">
        <w:rPr>
          <w:sz w:val="24"/>
          <w:szCs w:val="24"/>
        </w:rPr>
        <w:t xml:space="preserve"> </w:t>
      </w:r>
    </w:p>
    <w:p w:rsidR="00C67F5D" w:rsidRDefault="00C67F5D" w:rsidP="00B84DD7">
      <w:pPr>
        <w:spacing w:after="0"/>
        <w:rPr>
          <w:sz w:val="24"/>
          <w:szCs w:val="24"/>
        </w:rPr>
      </w:pPr>
    </w:p>
    <w:p w:rsidR="00CD65F4" w:rsidRDefault="00CD65F4" w:rsidP="00B84DD7">
      <w:pPr>
        <w:spacing w:after="0"/>
        <w:rPr>
          <w:sz w:val="24"/>
          <w:szCs w:val="24"/>
        </w:rPr>
      </w:pPr>
    </w:p>
    <w:p w:rsidR="00CD65F4" w:rsidRPr="00832701" w:rsidRDefault="00CD65F4" w:rsidP="00B84DD7">
      <w:pPr>
        <w:spacing w:after="0"/>
        <w:rPr>
          <w:sz w:val="24"/>
          <w:szCs w:val="24"/>
        </w:rPr>
      </w:pPr>
    </w:p>
    <w:p w:rsidR="009D757B" w:rsidRPr="00832701" w:rsidRDefault="009D757B" w:rsidP="00B84DD7">
      <w:pPr>
        <w:spacing w:after="0"/>
        <w:rPr>
          <w:sz w:val="24"/>
          <w:szCs w:val="24"/>
        </w:rPr>
      </w:pPr>
    </w:p>
    <w:p w:rsidR="009D757B" w:rsidRPr="00832701" w:rsidRDefault="009D757B" w:rsidP="00B84DD7">
      <w:pPr>
        <w:spacing w:after="0"/>
        <w:rPr>
          <w:sz w:val="24"/>
          <w:szCs w:val="24"/>
        </w:rPr>
      </w:pPr>
    </w:p>
    <w:sectPr w:rsidR="009D757B" w:rsidRPr="00832701" w:rsidSect="0051560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61B"/>
    <w:multiLevelType w:val="hybridMultilevel"/>
    <w:tmpl w:val="7A76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692F"/>
    <w:multiLevelType w:val="hybridMultilevel"/>
    <w:tmpl w:val="13FADA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CFA7465"/>
    <w:multiLevelType w:val="hybridMultilevel"/>
    <w:tmpl w:val="33B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4FF2"/>
    <w:multiLevelType w:val="hybridMultilevel"/>
    <w:tmpl w:val="7554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2BC7"/>
    <w:multiLevelType w:val="hybridMultilevel"/>
    <w:tmpl w:val="45DC5F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D1D6E"/>
    <w:multiLevelType w:val="hybridMultilevel"/>
    <w:tmpl w:val="8CC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C1E0E"/>
    <w:multiLevelType w:val="hybridMultilevel"/>
    <w:tmpl w:val="534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61E3"/>
    <w:multiLevelType w:val="hybridMultilevel"/>
    <w:tmpl w:val="261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105F"/>
    <w:multiLevelType w:val="hybridMultilevel"/>
    <w:tmpl w:val="6AC2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42A6D"/>
    <w:multiLevelType w:val="multilevel"/>
    <w:tmpl w:val="C72A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C30DD"/>
    <w:multiLevelType w:val="hybridMultilevel"/>
    <w:tmpl w:val="A240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A61"/>
    <w:multiLevelType w:val="hybridMultilevel"/>
    <w:tmpl w:val="4E6E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D7"/>
    <w:rsid w:val="00011D7E"/>
    <w:rsid w:val="00052B71"/>
    <w:rsid w:val="00090EF5"/>
    <w:rsid w:val="001F3BFC"/>
    <w:rsid w:val="00281D2C"/>
    <w:rsid w:val="00375DA7"/>
    <w:rsid w:val="003936AE"/>
    <w:rsid w:val="00400EC3"/>
    <w:rsid w:val="00444C98"/>
    <w:rsid w:val="004F3A28"/>
    <w:rsid w:val="00515605"/>
    <w:rsid w:val="00536FCA"/>
    <w:rsid w:val="005F2891"/>
    <w:rsid w:val="00605C62"/>
    <w:rsid w:val="00654953"/>
    <w:rsid w:val="00667D3F"/>
    <w:rsid w:val="006D2D7A"/>
    <w:rsid w:val="007A2CEE"/>
    <w:rsid w:val="00805CCF"/>
    <w:rsid w:val="00832701"/>
    <w:rsid w:val="00850BCA"/>
    <w:rsid w:val="00871EC3"/>
    <w:rsid w:val="008C2389"/>
    <w:rsid w:val="008D1F76"/>
    <w:rsid w:val="00977110"/>
    <w:rsid w:val="009D757B"/>
    <w:rsid w:val="00A91C56"/>
    <w:rsid w:val="00AC7F53"/>
    <w:rsid w:val="00B5575C"/>
    <w:rsid w:val="00B84DD7"/>
    <w:rsid w:val="00BA6152"/>
    <w:rsid w:val="00BB0061"/>
    <w:rsid w:val="00C67F5D"/>
    <w:rsid w:val="00CC3BED"/>
    <w:rsid w:val="00CD65F4"/>
    <w:rsid w:val="00CE0E61"/>
    <w:rsid w:val="00D034E4"/>
    <w:rsid w:val="00FA3F84"/>
    <w:rsid w:val="00FB4E95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0849-DA7F-486E-A382-24518A9F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3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1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Emergencies/VapingAssociatedLungInjury" TargetMode="External"/><Relationship Id="rId13" Type="http://schemas.openxmlformats.org/officeDocument/2006/relationships/hyperlink" Target="https://app.leg.wa.gov/wac/default.aspx?cite=246-101-30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tobacco/basic_information/e-cigarettes/severe-lung-disease.html" TargetMode="External"/><Relationship Id="rId12" Type="http://schemas.openxmlformats.org/officeDocument/2006/relationships/hyperlink" Target="https://app.leg.wa.gov/wac/default.aspx?cite=246-101-1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boh.wa.gov/Portals/7/Doc/Meetings/2019/10-09/SBOH-EmergencyRule-OTS-1757_1%20(1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tobacco/basic_information/e-cigarettes/severe-lung-disease/health-department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h.wa.gov/AboutUs/PublicHealthSystem/LocalHealthJurisdictions" TargetMode="External"/><Relationship Id="rId14" Type="http://schemas.openxmlformats.org/officeDocument/2006/relationships/hyperlink" Target="https://www.cdc.gov/tobacco/basic_information/e-cigarettes/severe-lung-disease/healthcare-provid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3B8-CE9C-40B6-BC09-B678A4C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Wasserman, Cathy  (DOH)</dc:creator>
  <cp:keywords/>
  <dc:description/>
  <cp:lastModifiedBy>Schuler, Barbara  (DOH)</cp:lastModifiedBy>
  <cp:revision>24</cp:revision>
  <dcterms:created xsi:type="dcterms:W3CDTF">2019-10-08T01:16:00Z</dcterms:created>
  <dcterms:modified xsi:type="dcterms:W3CDTF">2019-10-10T19:40:00Z</dcterms:modified>
</cp:coreProperties>
</file>