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600"/>
        <w:tblW w:w="0" w:type="auto"/>
        <w:tblLook w:val="04A0" w:firstRow="1" w:lastRow="0" w:firstColumn="1" w:lastColumn="0" w:noHBand="0" w:noVBand="1"/>
      </w:tblPr>
      <w:tblGrid>
        <w:gridCol w:w="5058"/>
        <w:gridCol w:w="450"/>
        <w:gridCol w:w="5508"/>
      </w:tblGrid>
      <w:tr w:rsidR="00091336" w:rsidTr="005A13FE">
        <w:tc>
          <w:tcPr>
            <w:tcW w:w="5058" w:type="dxa"/>
          </w:tcPr>
          <w:p w:rsidR="00091336" w:rsidRDefault="00091336" w:rsidP="00177ACB">
            <w:pPr>
              <w:pStyle w:val="NoSpacing"/>
              <w:rPr>
                <w:b/>
              </w:rPr>
            </w:pPr>
            <w:r w:rsidRPr="00EA5149">
              <w:rPr>
                <w:b/>
              </w:rPr>
              <w:t>Project Name</w:t>
            </w:r>
            <w:r w:rsidR="00D25802" w:rsidRPr="00EA5149">
              <w:rPr>
                <w:b/>
              </w:rPr>
              <w:t>:</w:t>
            </w:r>
          </w:p>
          <w:p w:rsidR="0015765D" w:rsidRPr="004163A7" w:rsidRDefault="004163A7" w:rsidP="00177ACB">
            <w:pPr>
              <w:pStyle w:val="NoSpacing"/>
            </w:pPr>
            <w:r w:rsidRPr="004163A7">
              <w:t xml:space="preserve">FOOD HANDLER’S EDUCATION </w:t>
            </w:r>
            <w:r w:rsidR="001E2907">
              <w:t>AND PERMIT PLANNING (</w:t>
            </w:r>
            <w:proofErr w:type="spellStart"/>
            <w:r w:rsidR="001E2907">
              <w:t>FHEPP</w:t>
            </w:r>
            <w:proofErr w:type="spellEnd"/>
            <w:r w:rsidR="001E2907">
              <w:t>)</w:t>
            </w:r>
          </w:p>
          <w:p w:rsidR="00091336" w:rsidRPr="004B31D0" w:rsidRDefault="00123F0F" w:rsidP="00177ACB">
            <w:pPr>
              <w:pStyle w:val="NoSpacing"/>
              <w:rPr>
                <w:i/>
                <w:sz w:val="16"/>
                <w:szCs w:val="16"/>
              </w:rPr>
            </w:pPr>
            <w:r>
              <w:rPr>
                <w:i/>
                <w:sz w:val="16"/>
                <w:szCs w:val="16"/>
              </w:rPr>
              <w:t>1</w:t>
            </w:r>
            <w:r w:rsidR="00091336" w:rsidRPr="004B31D0">
              <w:rPr>
                <w:i/>
                <w:sz w:val="16"/>
                <w:szCs w:val="16"/>
              </w:rPr>
              <w:t>-3 word Identifier</w:t>
            </w:r>
          </w:p>
        </w:tc>
        <w:tc>
          <w:tcPr>
            <w:tcW w:w="5958" w:type="dxa"/>
            <w:gridSpan w:val="2"/>
          </w:tcPr>
          <w:p w:rsidR="00091336" w:rsidRPr="00EA5149" w:rsidRDefault="00091336" w:rsidP="00177ACB">
            <w:pPr>
              <w:pStyle w:val="NoSpacing"/>
              <w:rPr>
                <w:b/>
              </w:rPr>
            </w:pPr>
            <w:r w:rsidRPr="00EA5149">
              <w:rPr>
                <w:b/>
              </w:rPr>
              <w:t>Sponsor(s):</w:t>
            </w:r>
          </w:p>
          <w:p w:rsidR="00091336" w:rsidRPr="00EA5149" w:rsidRDefault="0015765D" w:rsidP="00177ACB">
            <w:pPr>
              <w:pStyle w:val="NoSpacing"/>
              <w:rPr>
                <w:sz w:val="20"/>
                <w:szCs w:val="20"/>
              </w:rPr>
            </w:pPr>
            <w:r>
              <w:rPr>
                <w:sz w:val="20"/>
                <w:szCs w:val="20"/>
              </w:rPr>
              <w:t>Food Safety Program and Quality Improvement Grant</w:t>
            </w:r>
          </w:p>
          <w:p w:rsidR="00DB1F19" w:rsidRDefault="00DB1F19" w:rsidP="00177ACB">
            <w:pPr>
              <w:pStyle w:val="NoSpacing"/>
              <w:rPr>
                <w:i/>
                <w:sz w:val="16"/>
                <w:szCs w:val="16"/>
              </w:rPr>
            </w:pPr>
          </w:p>
          <w:p w:rsidR="00091336" w:rsidRPr="0003623D" w:rsidRDefault="00091336" w:rsidP="00177ACB">
            <w:pPr>
              <w:pStyle w:val="NoSpacing"/>
              <w:rPr>
                <w:i/>
                <w:sz w:val="16"/>
                <w:szCs w:val="16"/>
              </w:rPr>
            </w:pPr>
            <w:r w:rsidRPr="0003623D">
              <w:rPr>
                <w:i/>
                <w:sz w:val="16"/>
                <w:szCs w:val="16"/>
              </w:rPr>
              <w:t xml:space="preserve">Who is governing and resourcing this project? </w:t>
            </w:r>
          </w:p>
        </w:tc>
      </w:tr>
      <w:tr w:rsidR="00091336" w:rsidTr="00091336">
        <w:tc>
          <w:tcPr>
            <w:tcW w:w="11016" w:type="dxa"/>
            <w:gridSpan w:val="3"/>
          </w:tcPr>
          <w:p w:rsidR="00091336" w:rsidRPr="00EA5149" w:rsidRDefault="00D25802" w:rsidP="00177ACB">
            <w:pPr>
              <w:pStyle w:val="NoSpacing"/>
              <w:rPr>
                <w:b/>
              </w:rPr>
            </w:pPr>
            <w:r w:rsidRPr="00EA5149">
              <w:rPr>
                <w:b/>
              </w:rPr>
              <w:t>Problem/Opportunity:</w:t>
            </w:r>
          </w:p>
          <w:p w:rsidR="00C40BA0" w:rsidRPr="00EA5149" w:rsidRDefault="001E2907" w:rsidP="00177ACB">
            <w:pPr>
              <w:pStyle w:val="NoSpacing"/>
              <w:rPr>
                <w:sz w:val="20"/>
                <w:szCs w:val="20"/>
              </w:rPr>
            </w:pPr>
            <w:r>
              <w:rPr>
                <w:sz w:val="20"/>
                <w:szCs w:val="20"/>
              </w:rPr>
              <w:t xml:space="preserve">The current system of delivering food handler’s education and permits cannot be updated with upcoming food handling code changes.  The software used for education will soon have out of date information.  </w:t>
            </w:r>
            <w:r w:rsidR="00DB1F19">
              <w:rPr>
                <w:sz w:val="20"/>
                <w:szCs w:val="20"/>
              </w:rPr>
              <w:t xml:space="preserve">We need to plan for a different method of delivering food handler’s education.  </w:t>
            </w:r>
            <w:bookmarkStart w:id="0" w:name="_GoBack"/>
            <w:r w:rsidR="00DB1F19">
              <w:rPr>
                <w:sz w:val="20"/>
                <w:szCs w:val="20"/>
              </w:rPr>
              <w:t>I</w:t>
            </w:r>
            <w:bookmarkEnd w:id="0"/>
            <w:r w:rsidR="00DB1F19">
              <w:rPr>
                <w:sz w:val="20"/>
                <w:szCs w:val="20"/>
              </w:rPr>
              <w:t xml:space="preserve">n addition, the lack of food handler’s permits or expired permits was the most common food inspection violation in the past 12 months.  We need to address the barriers to getting food handler’s permits.  </w:t>
            </w:r>
          </w:p>
          <w:p w:rsidR="00091336" w:rsidRPr="004B31D0" w:rsidRDefault="00091336" w:rsidP="005A13FE">
            <w:pPr>
              <w:pStyle w:val="NoSpacing"/>
              <w:rPr>
                <w:i/>
                <w:sz w:val="16"/>
                <w:szCs w:val="16"/>
              </w:rPr>
            </w:pPr>
            <w:r w:rsidRPr="004B31D0">
              <w:rPr>
                <w:i/>
                <w:sz w:val="16"/>
                <w:szCs w:val="16"/>
              </w:rPr>
              <w:t>1-</w:t>
            </w:r>
            <w:r w:rsidR="005A13FE">
              <w:rPr>
                <w:i/>
                <w:sz w:val="16"/>
                <w:szCs w:val="16"/>
              </w:rPr>
              <w:t>3</w:t>
            </w:r>
            <w:r w:rsidRPr="004B31D0">
              <w:rPr>
                <w:i/>
                <w:sz w:val="16"/>
                <w:szCs w:val="16"/>
              </w:rPr>
              <w:t xml:space="preserve"> sentence description of the problem/opportunity </w:t>
            </w:r>
            <w:r>
              <w:rPr>
                <w:i/>
                <w:sz w:val="16"/>
                <w:szCs w:val="16"/>
              </w:rPr>
              <w:t>(</w:t>
            </w:r>
            <w:r w:rsidRPr="004B31D0">
              <w:rPr>
                <w:i/>
                <w:sz w:val="16"/>
                <w:szCs w:val="16"/>
              </w:rPr>
              <w:t>without assumption of cause or solution</w:t>
            </w:r>
            <w:r>
              <w:rPr>
                <w:i/>
                <w:sz w:val="16"/>
                <w:szCs w:val="16"/>
              </w:rPr>
              <w:t>)</w:t>
            </w:r>
            <w:r w:rsidR="00305996">
              <w:rPr>
                <w:i/>
                <w:sz w:val="16"/>
                <w:szCs w:val="16"/>
              </w:rPr>
              <w:t xml:space="preserve"> and why it is important (impact on Dept./Division strategic goals)</w:t>
            </w:r>
          </w:p>
        </w:tc>
      </w:tr>
      <w:tr w:rsidR="00123F0F" w:rsidTr="005A13FE">
        <w:tc>
          <w:tcPr>
            <w:tcW w:w="5508" w:type="dxa"/>
            <w:gridSpan w:val="2"/>
          </w:tcPr>
          <w:p w:rsidR="005B7B20" w:rsidRPr="00683B82" w:rsidRDefault="00123F0F" w:rsidP="00123F0F">
            <w:pPr>
              <w:pStyle w:val="NoSpacing"/>
              <w:rPr>
                <w:b/>
              </w:rPr>
            </w:pPr>
            <w:r w:rsidRPr="00683B82">
              <w:rPr>
                <w:b/>
              </w:rPr>
              <w:t xml:space="preserve">Measure(s): </w:t>
            </w:r>
          </w:p>
          <w:p w:rsidR="00DB1F19" w:rsidRPr="00683B82" w:rsidRDefault="00DB1F19" w:rsidP="00123F0F">
            <w:pPr>
              <w:pStyle w:val="NoSpacing"/>
            </w:pPr>
            <w:r w:rsidRPr="00683B82">
              <w:t># of food handler’s permits issued</w:t>
            </w:r>
            <w:r w:rsidR="00392849" w:rsidRPr="00683B82">
              <w:t xml:space="preserve"> (monthly</w:t>
            </w:r>
            <w:r w:rsidR="00683B82" w:rsidRPr="00683B82">
              <w:t>, method</w:t>
            </w:r>
            <w:r w:rsidR="00392849" w:rsidRPr="00683B82">
              <w:t>—access database)</w:t>
            </w:r>
          </w:p>
          <w:p w:rsidR="00DB1F19" w:rsidRPr="00683B82" w:rsidRDefault="00DB1F19" w:rsidP="00123F0F">
            <w:pPr>
              <w:pStyle w:val="NoSpacing"/>
            </w:pPr>
            <w:r w:rsidRPr="00683B82">
              <w:t># of food handler’s permit violations</w:t>
            </w:r>
            <w:r w:rsidR="00392849" w:rsidRPr="00683B82">
              <w:t xml:space="preserve"> (quarterly?--CAMAS)</w:t>
            </w:r>
          </w:p>
          <w:p w:rsidR="00DD418D" w:rsidRPr="00683B82" w:rsidRDefault="00DD418D" w:rsidP="00123F0F">
            <w:pPr>
              <w:pStyle w:val="NoSpacing"/>
            </w:pPr>
            <w:r w:rsidRPr="00683B82">
              <w:t># of food handler’s permits delayed due to transition</w:t>
            </w:r>
            <w:r w:rsidR="00392849" w:rsidRPr="00683B82">
              <w:t xml:space="preserve"> (front desk track through transition)</w:t>
            </w:r>
          </w:p>
          <w:p w:rsidR="00DD418D" w:rsidRPr="00683B82" w:rsidRDefault="00DD418D" w:rsidP="00123F0F">
            <w:pPr>
              <w:pStyle w:val="NoSpacing"/>
            </w:pPr>
            <w:r w:rsidRPr="00683B82">
              <w:t># of food handler’s permits issued with out of date education</w:t>
            </w:r>
            <w:r w:rsidR="00392849" w:rsidRPr="00683B82">
              <w:t xml:space="preserve"> (front desk track through transition)</w:t>
            </w:r>
          </w:p>
          <w:p w:rsidR="006D2402" w:rsidRPr="00683B82" w:rsidRDefault="00D96932" w:rsidP="00123F0F">
            <w:pPr>
              <w:pStyle w:val="NoSpacing"/>
            </w:pPr>
            <w:r w:rsidRPr="00683B82">
              <w:t>Wait time for customer</w:t>
            </w:r>
            <w:r w:rsidR="00683B82" w:rsidRPr="00683B82">
              <w:t xml:space="preserve"> (average</w:t>
            </w:r>
            <w:r w:rsidR="00392849" w:rsidRPr="00683B82">
              <w:t>—customer survey)</w:t>
            </w:r>
          </w:p>
          <w:p w:rsidR="00D96932" w:rsidRPr="00683B82" w:rsidRDefault="00D96932" w:rsidP="00123F0F">
            <w:pPr>
              <w:pStyle w:val="NoSpacing"/>
            </w:pPr>
            <w:r w:rsidRPr="00683B82">
              <w:t>Customer satisfaction—convenience</w:t>
            </w:r>
            <w:r w:rsidR="00392849" w:rsidRPr="00683B82">
              <w:t xml:space="preserve"> (customer survey)</w:t>
            </w:r>
          </w:p>
          <w:p w:rsidR="00123F0F" w:rsidRPr="00683B82" w:rsidRDefault="00123F0F" w:rsidP="00123F0F">
            <w:pPr>
              <w:pStyle w:val="NoSpacing"/>
              <w:rPr>
                <w:b/>
              </w:rPr>
            </w:pPr>
            <w:r w:rsidRPr="00683B82">
              <w:rPr>
                <w:i/>
                <w:sz w:val="16"/>
                <w:szCs w:val="16"/>
              </w:rPr>
              <w:t xml:space="preserve">The </w:t>
            </w:r>
            <w:r w:rsidR="005A13FE" w:rsidRPr="00683B82">
              <w:rPr>
                <w:i/>
                <w:sz w:val="16"/>
                <w:szCs w:val="16"/>
              </w:rPr>
              <w:t xml:space="preserve">quantitative </w:t>
            </w:r>
            <w:r w:rsidRPr="00683B82">
              <w:rPr>
                <w:i/>
                <w:sz w:val="16"/>
                <w:szCs w:val="16"/>
              </w:rPr>
              <w:t>indicator(s) which would demonstrate performance had improved. More than 2-3 measures may indicate lack of focus</w:t>
            </w:r>
          </w:p>
        </w:tc>
        <w:tc>
          <w:tcPr>
            <w:tcW w:w="5508" w:type="dxa"/>
          </w:tcPr>
          <w:p w:rsidR="00123F0F" w:rsidRPr="00683B82" w:rsidRDefault="00123F0F" w:rsidP="00123F0F">
            <w:pPr>
              <w:pStyle w:val="NoSpacing"/>
              <w:rPr>
                <w:b/>
              </w:rPr>
            </w:pPr>
            <w:r w:rsidRPr="00683B82">
              <w:rPr>
                <w:b/>
              </w:rPr>
              <w:t>Target(s):</w:t>
            </w:r>
          </w:p>
          <w:p w:rsidR="00152B43" w:rsidRPr="00683B82" w:rsidRDefault="00DD418D" w:rsidP="00123F0F">
            <w:pPr>
              <w:pStyle w:val="NoSpacing"/>
              <w:rPr>
                <w:szCs w:val="16"/>
              </w:rPr>
            </w:pPr>
            <w:r w:rsidRPr="00683B82">
              <w:rPr>
                <w:szCs w:val="16"/>
              </w:rPr>
              <w:t>Increase</w:t>
            </w:r>
            <w:r w:rsidR="00392849" w:rsidRPr="00683B82">
              <w:rPr>
                <w:szCs w:val="16"/>
              </w:rPr>
              <w:t xml:space="preserve"> (# per month?  Percentage?)</w:t>
            </w:r>
          </w:p>
          <w:p w:rsidR="00392849" w:rsidRPr="00683B82" w:rsidRDefault="00392849" w:rsidP="00123F0F">
            <w:pPr>
              <w:pStyle w:val="NoSpacing"/>
              <w:rPr>
                <w:szCs w:val="16"/>
              </w:rPr>
            </w:pPr>
          </w:p>
          <w:p w:rsidR="00DD418D" w:rsidRPr="00683B82" w:rsidRDefault="00DD418D" w:rsidP="00123F0F">
            <w:pPr>
              <w:pStyle w:val="NoSpacing"/>
              <w:rPr>
                <w:szCs w:val="16"/>
              </w:rPr>
            </w:pPr>
            <w:r w:rsidRPr="00683B82">
              <w:rPr>
                <w:szCs w:val="16"/>
              </w:rPr>
              <w:t>Decrease</w:t>
            </w:r>
            <w:r w:rsidR="00392849" w:rsidRPr="00683B82">
              <w:rPr>
                <w:szCs w:val="16"/>
              </w:rPr>
              <w:t xml:space="preserve"> (average? Percentage?)</w:t>
            </w:r>
          </w:p>
          <w:p w:rsidR="00DD418D" w:rsidRPr="00683B82" w:rsidRDefault="00645DCC" w:rsidP="00123F0F">
            <w:pPr>
              <w:pStyle w:val="NoSpacing"/>
              <w:rPr>
                <w:szCs w:val="16"/>
              </w:rPr>
            </w:pPr>
            <w:r w:rsidRPr="00683B82">
              <w:rPr>
                <w:szCs w:val="16"/>
              </w:rPr>
              <w:t>Zero</w:t>
            </w:r>
          </w:p>
          <w:p w:rsidR="00392849" w:rsidRPr="00683B82" w:rsidRDefault="00392849" w:rsidP="00123F0F">
            <w:pPr>
              <w:pStyle w:val="NoSpacing"/>
              <w:rPr>
                <w:szCs w:val="16"/>
              </w:rPr>
            </w:pPr>
          </w:p>
          <w:p w:rsidR="00152B43" w:rsidRPr="00683B82" w:rsidRDefault="00DD418D" w:rsidP="00123F0F">
            <w:pPr>
              <w:pStyle w:val="NoSpacing"/>
              <w:rPr>
                <w:szCs w:val="16"/>
              </w:rPr>
            </w:pPr>
            <w:r w:rsidRPr="00683B82">
              <w:rPr>
                <w:szCs w:val="16"/>
              </w:rPr>
              <w:t>Zero</w:t>
            </w:r>
          </w:p>
          <w:p w:rsidR="002833EB" w:rsidRPr="00683B82" w:rsidRDefault="002833EB" w:rsidP="00123F0F">
            <w:pPr>
              <w:pStyle w:val="NoSpacing"/>
              <w:rPr>
                <w:szCs w:val="16"/>
              </w:rPr>
            </w:pPr>
          </w:p>
          <w:p w:rsidR="00D96932" w:rsidRPr="00683B82" w:rsidRDefault="00D96932" w:rsidP="00123F0F">
            <w:pPr>
              <w:pStyle w:val="NoSpacing"/>
              <w:rPr>
                <w:szCs w:val="16"/>
              </w:rPr>
            </w:pPr>
            <w:r w:rsidRPr="00683B82">
              <w:rPr>
                <w:szCs w:val="16"/>
              </w:rPr>
              <w:t>Decrease</w:t>
            </w:r>
            <w:r w:rsidR="00392849" w:rsidRPr="00683B82">
              <w:rPr>
                <w:szCs w:val="16"/>
              </w:rPr>
              <w:t xml:space="preserve"> (average, percentage?)</w:t>
            </w:r>
          </w:p>
          <w:p w:rsidR="003122D5" w:rsidRPr="00683B82" w:rsidRDefault="00D96932" w:rsidP="00123F0F">
            <w:pPr>
              <w:pStyle w:val="NoSpacing"/>
              <w:rPr>
                <w:szCs w:val="16"/>
              </w:rPr>
            </w:pPr>
            <w:r w:rsidRPr="00683B82">
              <w:rPr>
                <w:szCs w:val="16"/>
              </w:rPr>
              <w:t>Increase</w:t>
            </w:r>
            <w:r w:rsidR="00392849" w:rsidRPr="00683B82">
              <w:rPr>
                <w:szCs w:val="16"/>
              </w:rPr>
              <w:t xml:space="preserve"> (percentage? Average?)</w:t>
            </w:r>
          </w:p>
          <w:p w:rsidR="00123F0F" w:rsidRPr="00683B82" w:rsidRDefault="00123F0F" w:rsidP="00123F0F">
            <w:pPr>
              <w:pStyle w:val="NoSpacing"/>
              <w:rPr>
                <w:b/>
              </w:rPr>
            </w:pPr>
            <w:r w:rsidRPr="00683B82">
              <w:rPr>
                <w:i/>
                <w:sz w:val="16"/>
                <w:szCs w:val="16"/>
              </w:rPr>
              <w:t xml:space="preserve">How much improvement is </w:t>
            </w:r>
            <w:proofErr w:type="gramStart"/>
            <w:r w:rsidRPr="00683B82">
              <w:rPr>
                <w:i/>
                <w:sz w:val="16"/>
                <w:szCs w:val="16"/>
              </w:rPr>
              <w:t>expected/hoped</w:t>
            </w:r>
            <w:proofErr w:type="gramEnd"/>
            <w:r w:rsidRPr="00683B82">
              <w:rPr>
                <w:i/>
                <w:sz w:val="16"/>
                <w:szCs w:val="16"/>
              </w:rPr>
              <w:t xml:space="preserve"> for?</w:t>
            </w:r>
          </w:p>
        </w:tc>
      </w:tr>
      <w:tr w:rsidR="00091336" w:rsidTr="00091336">
        <w:tc>
          <w:tcPr>
            <w:tcW w:w="11016" w:type="dxa"/>
            <w:gridSpan w:val="3"/>
          </w:tcPr>
          <w:p w:rsidR="00091336" w:rsidRPr="00EA5149" w:rsidRDefault="00091336" w:rsidP="004B31D0">
            <w:pPr>
              <w:pStyle w:val="NoSpacing"/>
              <w:rPr>
                <w:b/>
              </w:rPr>
            </w:pPr>
            <w:r w:rsidRPr="00EA5149">
              <w:rPr>
                <w:b/>
              </w:rPr>
              <w:t>Mission</w:t>
            </w:r>
            <w:r w:rsidR="00D25802" w:rsidRPr="00EA5149">
              <w:rPr>
                <w:b/>
              </w:rPr>
              <w:t>:</w:t>
            </w:r>
            <w:r w:rsidRPr="00EA5149">
              <w:rPr>
                <w:b/>
              </w:rPr>
              <w:t xml:space="preserve"> </w:t>
            </w:r>
          </w:p>
          <w:p w:rsidR="00091336" w:rsidRPr="00EA5149" w:rsidRDefault="00E7077B" w:rsidP="00177ACB">
            <w:pPr>
              <w:pStyle w:val="NoSpacing"/>
              <w:rPr>
                <w:sz w:val="20"/>
                <w:szCs w:val="20"/>
              </w:rPr>
            </w:pPr>
            <w:r>
              <w:rPr>
                <w:sz w:val="20"/>
                <w:szCs w:val="20"/>
              </w:rPr>
              <w:t xml:space="preserve">The Kittitas County Public Health Department will fully transition to </w:t>
            </w:r>
            <w:r w:rsidR="00DD418D">
              <w:rPr>
                <w:sz w:val="20"/>
                <w:szCs w:val="20"/>
              </w:rPr>
              <w:t>a new method of food handler’s education and permitting</w:t>
            </w:r>
            <w:r w:rsidR="00307018">
              <w:rPr>
                <w:sz w:val="20"/>
                <w:szCs w:val="20"/>
              </w:rPr>
              <w:t xml:space="preserve"> while striving to maintain</w:t>
            </w:r>
            <w:r>
              <w:rPr>
                <w:sz w:val="20"/>
                <w:szCs w:val="20"/>
              </w:rPr>
              <w:t xml:space="preserve"> customer service</w:t>
            </w:r>
            <w:r w:rsidR="00DD418D">
              <w:rPr>
                <w:sz w:val="20"/>
                <w:szCs w:val="20"/>
              </w:rPr>
              <w:t>, avoid interruption in services, and addressing current barriers to obtaining food handler permits</w:t>
            </w:r>
            <w:r w:rsidR="00307018">
              <w:rPr>
                <w:sz w:val="20"/>
                <w:szCs w:val="20"/>
              </w:rPr>
              <w:t>.</w:t>
            </w:r>
          </w:p>
          <w:p w:rsidR="00091336" w:rsidRPr="004B31D0" w:rsidRDefault="00091336" w:rsidP="004B31D0">
            <w:pPr>
              <w:pStyle w:val="NoSpacing"/>
              <w:rPr>
                <w:i/>
                <w:sz w:val="16"/>
                <w:szCs w:val="16"/>
              </w:rPr>
            </w:pPr>
            <w:r w:rsidRPr="004B31D0">
              <w:rPr>
                <w:i/>
                <w:sz w:val="16"/>
                <w:szCs w:val="16"/>
              </w:rPr>
              <w:t>1 sentence declaration as to what the project</w:t>
            </w:r>
            <w:r w:rsidR="00C40BA0">
              <w:rPr>
                <w:i/>
                <w:sz w:val="16"/>
                <w:szCs w:val="16"/>
              </w:rPr>
              <w:t xml:space="preserve"> team</w:t>
            </w:r>
            <w:r w:rsidRPr="004B31D0">
              <w:rPr>
                <w:i/>
                <w:sz w:val="16"/>
                <w:szCs w:val="16"/>
              </w:rPr>
              <w:t xml:space="preserve"> is to do</w:t>
            </w:r>
            <w:r>
              <w:rPr>
                <w:i/>
                <w:sz w:val="16"/>
                <w:szCs w:val="16"/>
              </w:rPr>
              <w:t xml:space="preserve"> (without assumption of cause or solution)</w:t>
            </w:r>
          </w:p>
        </w:tc>
      </w:tr>
      <w:tr w:rsidR="005A13FE" w:rsidTr="005A13FE">
        <w:tc>
          <w:tcPr>
            <w:tcW w:w="5508" w:type="dxa"/>
            <w:gridSpan w:val="2"/>
          </w:tcPr>
          <w:p w:rsidR="005A13FE" w:rsidRPr="00EA5149" w:rsidRDefault="005A13FE" w:rsidP="00177ACB">
            <w:pPr>
              <w:pStyle w:val="NoSpacing"/>
              <w:rPr>
                <w:b/>
              </w:rPr>
            </w:pPr>
            <w:r w:rsidRPr="00EA5149">
              <w:rPr>
                <w:b/>
              </w:rPr>
              <w:t>Process(es) to be addressed:</w:t>
            </w:r>
          </w:p>
          <w:p w:rsidR="00307018" w:rsidRPr="004B31D0" w:rsidRDefault="00307018" w:rsidP="00177ACB">
            <w:pPr>
              <w:pStyle w:val="NoSpacing"/>
              <w:rPr>
                <w:sz w:val="20"/>
                <w:szCs w:val="20"/>
              </w:rPr>
            </w:pPr>
            <w:r>
              <w:rPr>
                <w:sz w:val="20"/>
                <w:szCs w:val="20"/>
              </w:rPr>
              <w:t xml:space="preserve">Food Handlers </w:t>
            </w:r>
            <w:r w:rsidR="004163A7">
              <w:rPr>
                <w:sz w:val="20"/>
                <w:szCs w:val="20"/>
              </w:rPr>
              <w:t>education</w:t>
            </w:r>
            <w:r>
              <w:rPr>
                <w:sz w:val="20"/>
                <w:szCs w:val="20"/>
              </w:rPr>
              <w:t xml:space="preserve"> </w:t>
            </w:r>
            <w:r w:rsidR="00CC1B73">
              <w:rPr>
                <w:sz w:val="20"/>
                <w:szCs w:val="20"/>
              </w:rPr>
              <w:t>and permit process from Preparation to Follow Up (see top down flow chart)</w:t>
            </w:r>
          </w:p>
          <w:p w:rsidR="005A13FE" w:rsidRPr="005A13FE" w:rsidRDefault="00305996" w:rsidP="005A13FE">
            <w:pPr>
              <w:pStyle w:val="NoSpacing"/>
              <w:rPr>
                <w:i/>
                <w:sz w:val="16"/>
                <w:szCs w:val="16"/>
              </w:rPr>
            </w:pPr>
            <w:r>
              <w:rPr>
                <w:i/>
                <w:sz w:val="16"/>
                <w:szCs w:val="16"/>
              </w:rPr>
              <w:t>Describe t</w:t>
            </w:r>
            <w:r w:rsidR="005A13FE" w:rsidRPr="004B31D0">
              <w:rPr>
                <w:i/>
                <w:sz w:val="16"/>
                <w:szCs w:val="16"/>
              </w:rPr>
              <w:t xml:space="preserve">he </w:t>
            </w:r>
            <w:r>
              <w:rPr>
                <w:i/>
                <w:sz w:val="16"/>
                <w:szCs w:val="16"/>
              </w:rPr>
              <w:t xml:space="preserve">boundaries (the </w:t>
            </w:r>
            <w:r w:rsidR="005A13FE" w:rsidRPr="004B31D0">
              <w:rPr>
                <w:i/>
                <w:sz w:val="16"/>
                <w:szCs w:val="16"/>
              </w:rPr>
              <w:t>“start” and “stop”</w:t>
            </w:r>
            <w:r>
              <w:rPr>
                <w:i/>
                <w:sz w:val="16"/>
                <w:szCs w:val="16"/>
              </w:rPr>
              <w:t>)</w:t>
            </w:r>
            <w:r w:rsidR="005A13FE" w:rsidRPr="004B31D0">
              <w:rPr>
                <w:i/>
                <w:sz w:val="16"/>
                <w:szCs w:val="16"/>
              </w:rPr>
              <w:t xml:space="preserve"> of the process(es) to be improved/built</w:t>
            </w:r>
          </w:p>
        </w:tc>
        <w:tc>
          <w:tcPr>
            <w:tcW w:w="5508" w:type="dxa"/>
          </w:tcPr>
          <w:p w:rsidR="005A13FE" w:rsidRPr="005A13FE" w:rsidRDefault="005A13FE" w:rsidP="00177ACB">
            <w:pPr>
              <w:pStyle w:val="NoSpacing"/>
              <w:rPr>
                <w:b/>
              </w:rPr>
            </w:pPr>
            <w:r w:rsidRPr="005A13FE">
              <w:rPr>
                <w:b/>
              </w:rPr>
              <w:t>Customer(s):</w:t>
            </w:r>
          </w:p>
          <w:p w:rsidR="005A13FE" w:rsidRPr="004163A7" w:rsidRDefault="00307018" w:rsidP="00177ACB">
            <w:pPr>
              <w:pStyle w:val="NoSpacing"/>
              <w:rPr>
                <w:sz w:val="20"/>
                <w:szCs w:val="16"/>
              </w:rPr>
            </w:pPr>
            <w:r w:rsidRPr="004163A7">
              <w:rPr>
                <w:sz w:val="20"/>
                <w:szCs w:val="16"/>
              </w:rPr>
              <w:t xml:space="preserve">Food </w:t>
            </w:r>
            <w:r w:rsidR="00CC1B73">
              <w:rPr>
                <w:sz w:val="20"/>
                <w:szCs w:val="16"/>
              </w:rPr>
              <w:t>Handlers</w:t>
            </w:r>
          </w:p>
          <w:p w:rsidR="00305996" w:rsidRDefault="00305996" w:rsidP="00305996">
            <w:pPr>
              <w:pStyle w:val="NoSpacing"/>
              <w:rPr>
                <w:sz w:val="16"/>
                <w:szCs w:val="16"/>
              </w:rPr>
            </w:pPr>
          </w:p>
          <w:p w:rsidR="005A13FE" w:rsidRPr="005A13FE" w:rsidRDefault="005A13FE" w:rsidP="00305996">
            <w:pPr>
              <w:pStyle w:val="NoSpacing"/>
              <w:rPr>
                <w:sz w:val="16"/>
                <w:szCs w:val="16"/>
              </w:rPr>
            </w:pPr>
            <w:r>
              <w:rPr>
                <w:sz w:val="16"/>
                <w:szCs w:val="16"/>
              </w:rPr>
              <w:t>Who is/are the PRIMARY recipient(s) of the “</w:t>
            </w:r>
            <w:r w:rsidR="00305996">
              <w:rPr>
                <w:sz w:val="16"/>
                <w:szCs w:val="16"/>
              </w:rPr>
              <w:t>output</w:t>
            </w:r>
            <w:r>
              <w:rPr>
                <w:sz w:val="16"/>
                <w:szCs w:val="16"/>
              </w:rPr>
              <w:t>” or service?</w:t>
            </w:r>
          </w:p>
        </w:tc>
      </w:tr>
      <w:tr w:rsidR="00D25802" w:rsidTr="00113078">
        <w:tc>
          <w:tcPr>
            <w:tcW w:w="11016" w:type="dxa"/>
            <w:gridSpan w:val="3"/>
          </w:tcPr>
          <w:p w:rsidR="00D25802" w:rsidRPr="00EA5149" w:rsidRDefault="00D25802" w:rsidP="00177ACB">
            <w:pPr>
              <w:pStyle w:val="NoSpacing"/>
              <w:rPr>
                <w:b/>
              </w:rPr>
            </w:pPr>
            <w:r w:rsidRPr="00EA5149">
              <w:rPr>
                <w:b/>
              </w:rPr>
              <w:t>Team Leader:</w:t>
            </w:r>
          </w:p>
          <w:p w:rsidR="00D25802" w:rsidRPr="004B31D0" w:rsidRDefault="00CE0988" w:rsidP="00177ACB">
            <w:pPr>
              <w:pStyle w:val="NoSpacing"/>
              <w:rPr>
                <w:sz w:val="20"/>
                <w:szCs w:val="20"/>
              </w:rPr>
            </w:pPr>
            <w:r>
              <w:rPr>
                <w:sz w:val="20"/>
                <w:szCs w:val="20"/>
              </w:rPr>
              <w:t>James-Candi will Co-lead</w:t>
            </w:r>
          </w:p>
          <w:p w:rsidR="00D25802" w:rsidRPr="003017B4" w:rsidRDefault="00D25802" w:rsidP="00177ACB">
            <w:pPr>
              <w:pStyle w:val="NoSpacing"/>
              <w:rPr>
                <w:i/>
                <w:sz w:val="16"/>
                <w:szCs w:val="16"/>
              </w:rPr>
            </w:pPr>
            <w:r w:rsidRPr="003017B4">
              <w:rPr>
                <w:i/>
                <w:sz w:val="16"/>
                <w:szCs w:val="16"/>
              </w:rPr>
              <w:t>Who is primarily responsible for the conduct and success of this project? (Ideally, will coincide with the process owner)</w:t>
            </w:r>
          </w:p>
        </w:tc>
      </w:tr>
      <w:tr w:rsidR="00D25802" w:rsidTr="00113078">
        <w:tc>
          <w:tcPr>
            <w:tcW w:w="11016" w:type="dxa"/>
            <w:gridSpan w:val="3"/>
          </w:tcPr>
          <w:p w:rsidR="00D25802" w:rsidRPr="00EA5149" w:rsidRDefault="00D25802" w:rsidP="00177ACB">
            <w:pPr>
              <w:pStyle w:val="NoSpacing"/>
              <w:rPr>
                <w:b/>
              </w:rPr>
            </w:pPr>
            <w:r w:rsidRPr="00EA5149">
              <w:rPr>
                <w:b/>
              </w:rPr>
              <w:t>Team Facilitator:</w:t>
            </w:r>
          </w:p>
          <w:p w:rsidR="00D25802" w:rsidRPr="004B31D0" w:rsidRDefault="00CE0988" w:rsidP="00177ACB">
            <w:pPr>
              <w:pStyle w:val="NoSpacing"/>
              <w:rPr>
                <w:sz w:val="20"/>
                <w:szCs w:val="20"/>
              </w:rPr>
            </w:pPr>
            <w:r>
              <w:rPr>
                <w:sz w:val="20"/>
                <w:szCs w:val="20"/>
              </w:rPr>
              <w:t>Robin</w:t>
            </w:r>
          </w:p>
          <w:p w:rsidR="00D25802" w:rsidRPr="003017B4" w:rsidRDefault="00D25802" w:rsidP="00177ACB">
            <w:pPr>
              <w:pStyle w:val="NoSpacing"/>
              <w:rPr>
                <w:i/>
                <w:sz w:val="16"/>
                <w:szCs w:val="16"/>
              </w:rPr>
            </w:pPr>
            <w:r w:rsidRPr="003017B4">
              <w:rPr>
                <w:i/>
                <w:sz w:val="16"/>
                <w:szCs w:val="16"/>
              </w:rPr>
              <w:t>Who will be assisting the leader with QI methods and tools and group process facilitation?</w:t>
            </w:r>
          </w:p>
        </w:tc>
      </w:tr>
      <w:tr w:rsidR="00D25802" w:rsidTr="00113078">
        <w:tc>
          <w:tcPr>
            <w:tcW w:w="11016" w:type="dxa"/>
            <w:gridSpan w:val="3"/>
          </w:tcPr>
          <w:p w:rsidR="00D25802" w:rsidRPr="00EA5149" w:rsidRDefault="00D25802" w:rsidP="00177ACB">
            <w:pPr>
              <w:pStyle w:val="NoSpacing"/>
              <w:rPr>
                <w:b/>
              </w:rPr>
            </w:pPr>
            <w:r w:rsidRPr="00EA5149">
              <w:rPr>
                <w:b/>
              </w:rPr>
              <w:t>Team Members:</w:t>
            </w:r>
          </w:p>
          <w:p w:rsidR="00D25802" w:rsidRPr="004B31D0" w:rsidRDefault="00CE0988" w:rsidP="00177ACB">
            <w:pPr>
              <w:pStyle w:val="NoSpacing"/>
              <w:rPr>
                <w:sz w:val="20"/>
                <w:szCs w:val="20"/>
              </w:rPr>
            </w:pPr>
            <w:r>
              <w:rPr>
                <w:sz w:val="20"/>
                <w:szCs w:val="20"/>
              </w:rPr>
              <w:t>Kasey, Erin</w:t>
            </w:r>
            <w:r w:rsidR="00920E02">
              <w:rPr>
                <w:sz w:val="20"/>
                <w:szCs w:val="20"/>
              </w:rPr>
              <w:t>, Melissa</w:t>
            </w:r>
          </w:p>
          <w:p w:rsidR="00D25802" w:rsidRPr="00123F0F" w:rsidRDefault="00D25802" w:rsidP="00177ACB">
            <w:pPr>
              <w:pStyle w:val="NoSpacing"/>
              <w:rPr>
                <w:i/>
                <w:sz w:val="16"/>
                <w:szCs w:val="16"/>
              </w:rPr>
            </w:pPr>
            <w:r w:rsidRPr="00123F0F">
              <w:rPr>
                <w:i/>
                <w:sz w:val="16"/>
                <w:szCs w:val="16"/>
              </w:rPr>
              <w:t>Who will be active participants on the project team? Ensure representation of process steps and other key stakeholders.</w:t>
            </w:r>
          </w:p>
        </w:tc>
      </w:tr>
      <w:tr w:rsidR="00D25802" w:rsidTr="00113078">
        <w:tc>
          <w:tcPr>
            <w:tcW w:w="11016" w:type="dxa"/>
            <w:gridSpan w:val="3"/>
          </w:tcPr>
          <w:p w:rsidR="00D25802" w:rsidRPr="00EA5149" w:rsidRDefault="00D25802" w:rsidP="00177ACB">
            <w:pPr>
              <w:pStyle w:val="NoSpacing"/>
              <w:rPr>
                <w:b/>
              </w:rPr>
            </w:pPr>
            <w:r w:rsidRPr="00EA5149">
              <w:rPr>
                <w:b/>
              </w:rPr>
              <w:t>Constraints:</w:t>
            </w:r>
          </w:p>
          <w:p w:rsidR="00D25802" w:rsidRPr="004B31D0" w:rsidRDefault="00CC1B73" w:rsidP="00177ACB">
            <w:pPr>
              <w:pStyle w:val="NoSpacing"/>
              <w:rPr>
                <w:sz w:val="20"/>
                <w:szCs w:val="20"/>
              </w:rPr>
            </w:pPr>
            <w:r w:rsidRPr="00683B82">
              <w:rPr>
                <w:sz w:val="20"/>
                <w:szCs w:val="20"/>
              </w:rPr>
              <w:t xml:space="preserve">New code will be implemented in </w:t>
            </w:r>
            <w:r w:rsidR="00392849" w:rsidRPr="00683B82">
              <w:rPr>
                <w:sz w:val="20"/>
                <w:szCs w:val="20"/>
              </w:rPr>
              <w:t>January 2013</w:t>
            </w:r>
            <w:r w:rsidRPr="00683B82">
              <w:rPr>
                <w:sz w:val="20"/>
                <w:szCs w:val="20"/>
              </w:rPr>
              <w:t xml:space="preserve"> so there is a time constraint.  The QI grant timeline is also a constraint.  We may or may not have the </w:t>
            </w:r>
            <w:r w:rsidR="002833EB" w:rsidRPr="00683B82">
              <w:rPr>
                <w:sz w:val="20"/>
                <w:szCs w:val="20"/>
              </w:rPr>
              <w:t>technological</w:t>
            </w:r>
            <w:r w:rsidRPr="00683B82">
              <w:rPr>
                <w:sz w:val="20"/>
                <w:szCs w:val="20"/>
              </w:rPr>
              <w:t xml:space="preserve"> set up for possible new methods</w:t>
            </w:r>
            <w:r w:rsidR="00683B82" w:rsidRPr="00683B82">
              <w:rPr>
                <w:sz w:val="20"/>
                <w:szCs w:val="20"/>
              </w:rPr>
              <w:t xml:space="preserve"> and this may limit our options for tailoring the food </w:t>
            </w:r>
            <w:proofErr w:type="gramStart"/>
            <w:r w:rsidR="00683B82" w:rsidRPr="00683B82">
              <w:rPr>
                <w:sz w:val="20"/>
                <w:szCs w:val="20"/>
              </w:rPr>
              <w:t>handlers</w:t>
            </w:r>
            <w:proofErr w:type="gramEnd"/>
            <w:r w:rsidR="00683B82" w:rsidRPr="00683B82">
              <w:rPr>
                <w:sz w:val="20"/>
                <w:szCs w:val="20"/>
              </w:rPr>
              <w:t xml:space="preserve"> education delivery method</w:t>
            </w:r>
            <w:r w:rsidRPr="00683B82">
              <w:rPr>
                <w:sz w:val="20"/>
                <w:szCs w:val="20"/>
              </w:rPr>
              <w:t>.  Delay in contract process.  Limited staff time for working on project.  Lack of funds for purchasing new equipment, supplies, etc.</w:t>
            </w:r>
            <w:r w:rsidR="00392849" w:rsidRPr="00683B82">
              <w:rPr>
                <w:sz w:val="20"/>
                <w:szCs w:val="20"/>
              </w:rPr>
              <w:t xml:space="preserve">   Need to be able to address barriers for customers (technology, literacy, etc.)  May result in less funding/revenue for department.</w:t>
            </w:r>
          </w:p>
          <w:p w:rsidR="00D25802" w:rsidRPr="00123F0F" w:rsidRDefault="00D25802" w:rsidP="00177ACB">
            <w:pPr>
              <w:pStyle w:val="NoSpacing"/>
              <w:rPr>
                <w:i/>
                <w:sz w:val="16"/>
                <w:szCs w:val="16"/>
              </w:rPr>
            </w:pPr>
            <w:proofErr w:type="gramStart"/>
            <w:r w:rsidRPr="00123F0F">
              <w:rPr>
                <w:i/>
                <w:sz w:val="16"/>
                <w:szCs w:val="16"/>
              </w:rPr>
              <w:t>Are there time</w:t>
            </w:r>
            <w:proofErr w:type="gramEnd"/>
            <w:r w:rsidRPr="00123F0F">
              <w:rPr>
                <w:i/>
                <w:sz w:val="16"/>
                <w:szCs w:val="16"/>
              </w:rPr>
              <w:t xml:space="preserve">, space, financial, </w:t>
            </w:r>
            <w:r w:rsidR="00C40BA0">
              <w:rPr>
                <w:i/>
                <w:sz w:val="16"/>
                <w:szCs w:val="16"/>
              </w:rPr>
              <w:t xml:space="preserve">system, policy, </w:t>
            </w:r>
            <w:r w:rsidRPr="00123F0F">
              <w:rPr>
                <w:i/>
                <w:sz w:val="16"/>
                <w:szCs w:val="16"/>
              </w:rPr>
              <w:t xml:space="preserve">organizational or other constraints that the team leader and members should be aware? </w:t>
            </w:r>
          </w:p>
        </w:tc>
      </w:tr>
      <w:tr w:rsidR="00D25802" w:rsidTr="00113078">
        <w:tc>
          <w:tcPr>
            <w:tcW w:w="11016" w:type="dxa"/>
            <w:gridSpan w:val="3"/>
          </w:tcPr>
          <w:p w:rsidR="00D25802" w:rsidRPr="00EA5149" w:rsidRDefault="00D25802" w:rsidP="00A54083">
            <w:pPr>
              <w:pStyle w:val="NoSpacing"/>
              <w:rPr>
                <w:b/>
              </w:rPr>
            </w:pPr>
            <w:r w:rsidRPr="00EA5149">
              <w:rPr>
                <w:b/>
              </w:rPr>
              <w:t>Target Start Date:</w:t>
            </w:r>
            <w:r w:rsidR="00920E02">
              <w:rPr>
                <w:b/>
              </w:rPr>
              <w:t xml:space="preserve"> </w:t>
            </w:r>
            <w:r w:rsidR="004163A7">
              <w:rPr>
                <w:b/>
              </w:rPr>
              <w:t>April 27, 2012</w:t>
            </w:r>
          </w:p>
        </w:tc>
      </w:tr>
      <w:tr w:rsidR="00D25802" w:rsidTr="00113078">
        <w:tc>
          <w:tcPr>
            <w:tcW w:w="11016" w:type="dxa"/>
            <w:gridSpan w:val="3"/>
          </w:tcPr>
          <w:p w:rsidR="00D25802" w:rsidRPr="00EA5149" w:rsidRDefault="00D25802" w:rsidP="00177ACB">
            <w:pPr>
              <w:pStyle w:val="NoSpacing"/>
              <w:rPr>
                <w:b/>
              </w:rPr>
            </w:pPr>
            <w:r w:rsidRPr="00EA5149">
              <w:rPr>
                <w:b/>
              </w:rPr>
              <w:t>Target End Date:</w:t>
            </w:r>
            <w:r w:rsidR="00920E02">
              <w:rPr>
                <w:b/>
              </w:rPr>
              <w:t xml:space="preserve"> August 30, 2012</w:t>
            </w:r>
          </w:p>
        </w:tc>
      </w:tr>
      <w:tr w:rsidR="00D25802" w:rsidTr="00113078">
        <w:tc>
          <w:tcPr>
            <w:tcW w:w="11016" w:type="dxa"/>
            <w:gridSpan w:val="3"/>
          </w:tcPr>
          <w:p w:rsidR="00D25802" w:rsidRPr="00EA5149" w:rsidRDefault="00D25802" w:rsidP="00177ACB">
            <w:pPr>
              <w:pStyle w:val="NoSpacing"/>
              <w:rPr>
                <w:b/>
              </w:rPr>
            </w:pPr>
            <w:r w:rsidRPr="00EA5149">
              <w:rPr>
                <w:b/>
              </w:rPr>
              <w:t>Process Owner(s):</w:t>
            </w:r>
          </w:p>
          <w:p w:rsidR="00C40BA0" w:rsidRPr="004B31D0" w:rsidRDefault="004163A7" w:rsidP="00177ACB">
            <w:pPr>
              <w:pStyle w:val="NoSpacing"/>
              <w:rPr>
                <w:sz w:val="20"/>
                <w:szCs w:val="20"/>
              </w:rPr>
            </w:pPr>
            <w:r>
              <w:rPr>
                <w:sz w:val="20"/>
                <w:szCs w:val="20"/>
              </w:rPr>
              <w:t>EH, FD, HP</w:t>
            </w:r>
          </w:p>
          <w:p w:rsidR="00D25802" w:rsidRPr="00123F0F" w:rsidRDefault="00D25802" w:rsidP="00597B60">
            <w:pPr>
              <w:pStyle w:val="NoSpacing"/>
              <w:rPr>
                <w:i/>
                <w:sz w:val="16"/>
                <w:szCs w:val="16"/>
              </w:rPr>
            </w:pPr>
            <w:r w:rsidRPr="00123F0F">
              <w:rPr>
                <w:i/>
                <w:sz w:val="16"/>
                <w:szCs w:val="16"/>
              </w:rPr>
              <w:t>Who will be primarily resp</w:t>
            </w:r>
            <w:r w:rsidR="00597B60">
              <w:rPr>
                <w:i/>
                <w:sz w:val="16"/>
                <w:szCs w:val="16"/>
              </w:rPr>
              <w:t xml:space="preserve">onsible for maintaining process </w:t>
            </w:r>
            <w:r w:rsidRPr="00123F0F">
              <w:rPr>
                <w:i/>
                <w:sz w:val="16"/>
                <w:szCs w:val="16"/>
              </w:rPr>
              <w:t>performance after completion of the project?</w:t>
            </w:r>
          </w:p>
        </w:tc>
      </w:tr>
    </w:tbl>
    <w:p w:rsidR="00177ACB" w:rsidRPr="00177ACB" w:rsidRDefault="00FD0C90" w:rsidP="00177ACB">
      <w:pPr>
        <w:pStyle w:val="NoSpacing"/>
        <w:jc w:val="center"/>
        <w:rPr>
          <w:b/>
          <w:sz w:val="28"/>
          <w:szCs w:val="28"/>
        </w:rPr>
      </w:pPr>
      <w:r>
        <w:rPr>
          <w:b/>
          <w:sz w:val="28"/>
          <w:szCs w:val="28"/>
        </w:rPr>
        <w:t xml:space="preserve">QI/QP </w:t>
      </w:r>
      <w:r w:rsidR="00177ACB" w:rsidRPr="00177ACB">
        <w:rPr>
          <w:b/>
          <w:sz w:val="28"/>
          <w:szCs w:val="28"/>
        </w:rPr>
        <w:t>Project Definition Document</w:t>
      </w:r>
    </w:p>
    <w:sectPr w:rsidR="00177ACB" w:rsidRPr="00177ACB" w:rsidSect="00177A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82" w:rsidRDefault="00683B82" w:rsidP="00113078">
      <w:pPr>
        <w:spacing w:after="0" w:line="240" w:lineRule="auto"/>
      </w:pPr>
      <w:r>
        <w:separator/>
      </w:r>
    </w:p>
  </w:endnote>
  <w:endnote w:type="continuationSeparator" w:id="0">
    <w:p w:rsidR="00683B82" w:rsidRDefault="00683B82" w:rsidP="0011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82" w:rsidRDefault="00683B82" w:rsidP="00113078">
      <w:pPr>
        <w:spacing w:after="0" w:line="240" w:lineRule="auto"/>
      </w:pPr>
      <w:r>
        <w:separator/>
      </w:r>
    </w:p>
  </w:footnote>
  <w:footnote w:type="continuationSeparator" w:id="0">
    <w:p w:rsidR="00683B82" w:rsidRDefault="00683B82" w:rsidP="0011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0637"/>
    <w:multiLevelType w:val="hybridMultilevel"/>
    <w:tmpl w:val="23E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CB"/>
    <w:rsid w:val="0003623D"/>
    <w:rsid w:val="00091336"/>
    <w:rsid w:val="00113078"/>
    <w:rsid w:val="00123F0F"/>
    <w:rsid w:val="00152B43"/>
    <w:rsid w:val="0015765D"/>
    <w:rsid w:val="00177ACB"/>
    <w:rsid w:val="001E2907"/>
    <w:rsid w:val="00251374"/>
    <w:rsid w:val="002833EB"/>
    <w:rsid w:val="003017B4"/>
    <w:rsid w:val="00305996"/>
    <w:rsid w:val="00307018"/>
    <w:rsid w:val="003122D5"/>
    <w:rsid w:val="00362726"/>
    <w:rsid w:val="00385EC1"/>
    <w:rsid w:val="00392849"/>
    <w:rsid w:val="003E322E"/>
    <w:rsid w:val="004163A7"/>
    <w:rsid w:val="004B31D0"/>
    <w:rsid w:val="00597B60"/>
    <w:rsid w:val="005A13FE"/>
    <w:rsid w:val="005B77B4"/>
    <w:rsid w:val="005B7B20"/>
    <w:rsid w:val="005D75CE"/>
    <w:rsid w:val="0061183A"/>
    <w:rsid w:val="00645DCC"/>
    <w:rsid w:val="00683B82"/>
    <w:rsid w:val="006D2402"/>
    <w:rsid w:val="00711765"/>
    <w:rsid w:val="007276B6"/>
    <w:rsid w:val="0075658B"/>
    <w:rsid w:val="00757299"/>
    <w:rsid w:val="007A2845"/>
    <w:rsid w:val="0082579D"/>
    <w:rsid w:val="00872169"/>
    <w:rsid w:val="00907CEB"/>
    <w:rsid w:val="00920E02"/>
    <w:rsid w:val="009858E5"/>
    <w:rsid w:val="00A136CB"/>
    <w:rsid w:val="00A54083"/>
    <w:rsid w:val="00B001E8"/>
    <w:rsid w:val="00B31D5F"/>
    <w:rsid w:val="00B34AE5"/>
    <w:rsid w:val="00BF0E10"/>
    <w:rsid w:val="00C22E40"/>
    <w:rsid w:val="00C40BA0"/>
    <w:rsid w:val="00C62073"/>
    <w:rsid w:val="00C83537"/>
    <w:rsid w:val="00CC1B73"/>
    <w:rsid w:val="00CE0988"/>
    <w:rsid w:val="00CF0D5B"/>
    <w:rsid w:val="00D25802"/>
    <w:rsid w:val="00D96932"/>
    <w:rsid w:val="00DB1F19"/>
    <w:rsid w:val="00DD418D"/>
    <w:rsid w:val="00E343E4"/>
    <w:rsid w:val="00E7077B"/>
    <w:rsid w:val="00EA5149"/>
    <w:rsid w:val="00EE66E0"/>
    <w:rsid w:val="00FA16E9"/>
    <w:rsid w:val="00FD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77ACB"/>
    <w:pPr>
      <w:spacing w:after="0" w:line="240" w:lineRule="auto"/>
    </w:pPr>
  </w:style>
  <w:style w:type="paragraph" w:styleId="Header">
    <w:name w:val="header"/>
    <w:basedOn w:val="Normal"/>
    <w:link w:val="HeaderChar"/>
    <w:uiPriority w:val="99"/>
    <w:semiHidden/>
    <w:unhideWhenUsed/>
    <w:rsid w:val="00113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078"/>
  </w:style>
  <w:style w:type="paragraph" w:styleId="Footer">
    <w:name w:val="footer"/>
    <w:basedOn w:val="Normal"/>
    <w:link w:val="FooterChar"/>
    <w:uiPriority w:val="99"/>
    <w:semiHidden/>
    <w:unhideWhenUsed/>
    <w:rsid w:val="001130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77ACB"/>
    <w:pPr>
      <w:spacing w:after="0" w:line="240" w:lineRule="auto"/>
    </w:pPr>
  </w:style>
  <w:style w:type="paragraph" w:styleId="Header">
    <w:name w:val="header"/>
    <w:basedOn w:val="Normal"/>
    <w:link w:val="HeaderChar"/>
    <w:uiPriority w:val="99"/>
    <w:semiHidden/>
    <w:unhideWhenUsed/>
    <w:rsid w:val="00113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078"/>
  </w:style>
  <w:style w:type="paragraph" w:styleId="Footer">
    <w:name w:val="footer"/>
    <w:basedOn w:val="Normal"/>
    <w:link w:val="FooterChar"/>
    <w:uiPriority w:val="99"/>
    <w:semiHidden/>
    <w:unhideWhenUsed/>
    <w:rsid w:val="001130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f61a2788-919a-49ce-a975-c0601e429779">MWAU2R6UFNAA-5-35</_dlc_DocId>
    <_dlc_DocIdUrl xmlns="f61a2788-919a-49ce-a975-c0601e429779">
      <Url>http://oapi.tpchd.local/_layouts/DocIdRedir.aspx?ID=MWAU2R6UFNAA-5-35</Url>
      <Description>MWAU2R6UFNAA-5-35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960E3D03550D4CBCB55277955D3737" ma:contentTypeVersion="1" ma:contentTypeDescription="Create a new document." ma:contentTypeScope="" ma:versionID="f0fa0f99254f899c8bda16ed391768f8">
  <xsd:schema xmlns:xsd="http://www.w3.org/2001/XMLSchema" xmlns:xs="http://www.w3.org/2001/XMLSchema" xmlns:p="http://schemas.microsoft.com/office/2006/metadata/properties" xmlns:ns2="f61a2788-919a-49ce-a975-c0601e429779" targetNamespace="http://schemas.microsoft.com/office/2006/metadata/properties" ma:root="true" ma:fieldsID="d696384920ec346da6697b7497d57e7a" ns2:_="">
    <xsd:import namespace="f61a2788-919a-49ce-a975-c0601e4297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2788-919a-49ce-a975-c0601e4297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D5CE8-0C8D-4216-A2AA-6B42069237B4}">
  <ds:schemaRefs>
    <ds:schemaRef ds:uri="http://schemas.microsoft.com/sharepoint/v3/contenttype/forms"/>
  </ds:schemaRefs>
</ds:datastoreItem>
</file>

<file path=customXml/itemProps2.xml><?xml version="1.0" encoding="utf-8"?>
<ds:datastoreItem xmlns:ds="http://schemas.openxmlformats.org/officeDocument/2006/customXml" ds:itemID="{7D7CCB0F-8A78-4DBB-8FBA-F669ECE3B4C4}">
  <ds:schemaRefs>
    <ds:schemaRef ds:uri="http://schemas.microsoft.com/sharepoint/events"/>
  </ds:schemaRefs>
</ds:datastoreItem>
</file>

<file path=customXml/itemProps3.xml><?xml version="1.0" encoding="utf-8"?>
<ds:datastoreItem xmlns:ds="http://schemas.openxmlformats.org/officeDocument/2006/customXml" ds:itemID="{7AD6116C-410D-482C-BF35-714E9C085150}">
  <ds:schemaRefs>
    <ds:schemaRef ds:uri="http://purl.org/dc/dcmitype/"/>
    <ds:schemaRef ds:uri="http://purl.org/dc/terms/"/>
    <ds:schemaRef ds:uri="f61a2788-919a-49ce-a975-c0601e429779"/>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EC2E2BA4-6AEB-4CAB-9AB8-A8EC0F17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2788-919a-49ce-a975-c0601e42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QI-QP Project Definition Form</vt:lpstr>
    </vt:vector>
  </TitlesOfParts>
  <Company>TPCHD</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QI-QP Project Definition Form</dc:title>
  <dc:creator>ScDavis</dc:creator>
  <cp:lastModifiedBy>Robin Read</cp:lastModifiedBy>
  <cp:revision>8</cp:revision>
  <cp:lastPrinted>2010-07-14T16:59:00Z</cp:lastPrinted>
  <dcterms:created xsi:type="dcterms:W3CDTF">2012-05-03T17:39:00Z</dcterms:created>
  <dcterms:modified xsi:type="dcterms:W3CDTF">2012-05-10T18:04:00Z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0x010100EE960E3D03550D4CBCB55277955D3737</vt:lpwstr>
  </property>
  <property fmtid="{D5CDD505-2E9C-101B-9397-08002B2CF9AE}" pid="3" name="xd_ProgID">
    <vt:lpwstr/>
  </property>
  <property fmtid="{D5CDD505-2E9C-101B-9397-08002B2CF9AE}" pid="4" name="Order">
    <vt:r8>3500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_dlc_DocIdItemGuid">
    <vt:lpwstr>b3868954-382b-4ee2-bbad-33fa2f429cf0</vt:lpwstr>
  </property>
  <property fmtid="{D5CDD505-2E9C-101B-9397-08002B2CF9AE}" pid="10" name="_NewReviewCycle">
    <vt:lpwstr/>
  </property>
</Properties>
</file>